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3C6" w:rsidRDefault="006B33C6" w:rsidP="006B33C6">
      <w:pPr>
        <w:jc w:val="center"/>
        <w:rPr>
          <w:sz w:val="24"/>
          <w:szCs w:val="24"/>
        </w:rPr>
      </w:pPr>
      <w:bookmarkStart w:id="0" w:name="_GoBack"/>
      <w:bookmarkEnd w:id="0"/>
    </w:p>
    <w:p w:rsidR="006B33C6" w:rsidRPr="00733CAA" w:rsidRDefault="006B33C6" w:rsidP="006B33C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8" style="position:absolute;left:0;text-align:left;flip:x;z-index:251657216" from="0,5.55pt" to="0,762.5pt" strokeweight="6pt">
            <v:stroke linestyle="thickBetweenThin"/>
            <w10:wrap type="square"/>
          </v:lin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3" o:spid="_x0000_s1027" type="#_x0000_t75" alt="Эмблема ССК" style="position:absolute;left:0;text-align:left;margin-left:27pt;margin-top:9pt;width:81pt;height:81pt;z-index:251656192;visibility:visible">
            <v:imagedata r:id="rId5" o:title="Эмблема ССК"/>
            <w10:wrap type="square"/>
          </v:shape>
        </w:pict>
      </w:r>
      <w:r w:rsidRPr="00733CAA">
        <w:rPr>
          <w:sz w:val="24"/>
          <w:szCs w:val="24"/>
        </w:rPr>
        <w:t>ОБЛАСТНОЕ ГОСУДАРСТВЕННОЕ БЮДЖЕТНОЕ</w:t>
      </w:r>
    </w:p>
    <w:p w:rsidR="006B33C6" w:rsidRPr="00733CAA" w:rsidRDefault="006B33C6" w:rsidP="006B33C6">
      <w:pPr>
        <w:jc w:val="center"/>
        <w:rPr>
          <w:sz w:val="24"/>
          <w:szCs w:val="24"/>
        </w:rPr>
      </w:pPr>
      <w:r w:rsidRPr="00733CAA">
        <w:rPr>
          <w:sz w:val="24"/>
          <w:szCs w:val="24"/>
        </w:rPr>
        <w:t>ПРОФЕССИОНАЛЬНОЕ ОБРАЗОВАТЕЛЬНОЕ УЧРЕЖДЕНИЕ</w:t>
      </w:r>
    </w:p>
    <w:p w:rsidR="006B33C6" w:rsidRPr="00733CAA" w:rsidRDefault="006B33C6" w:rsidP="006B33C6">
      <w:pPr>
        <w:jc w:val="center"/>
        <w:rPr>
          <w:spacing w:val="40"/>
          <w:sz w:val="24"/>
          <w:szCs w:val="24"/>
        </w:rPr>
      </w:pPr>
      <w:r w:rsidRPr="00733CAA">
        <w:rPr>
          <w:spacing w:val="40"/>
          <w:sz w:val="24"/>
          <w:szCs w:val="24"/>
        </w:rPr>
        <w:t xml:space="preserve"> «СМОЛЕНСКИЙСТРОИТЕЛЬНЫЙ КОЛЛЕДЖ»</w:t>
      </w:r>
    </w:p>
    <w:p w:rsidR="006B33C6" w:rsidRPr="00733CAA" w:rsidRDefault="006B33C6" w:rsidP="006B33C6">
      <w:pPr>
        <w:pStyle w:val="21"/>
        <w:ind w:right="55"/>
        <w:rPr>
          <w:sz w:val="24"/>
          <w:szCs w:val="24"/>
        </w:rPr>
      </w:pPr>
    </w:p>
    <w:p w:rsidR="006B33C6" w:rsidRDefault="006B33C6" w:rsidP="006B33C6">
      <w:pPr>
        <w:ind w:right="55"/>
      </w:pPr>
      <w:r w:rsidRPr="00315E6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pt;margin-top:1.2pt;width:184.5pt;height:143.25pt;z-index:251655168" stroked="f">
            <v:textbox>
              <w:txbxContent>
                <w:p w:rsidR="00A951D3" w:rsidRPr="0077341D" w:rsidRDefault="00A951D3" w:rsidP="006B33C6">
                  <w:pPr>
                    <w:jc w:val="center"/>
                    <w:rPr>
                      <w:sz w:val="24"/>
                      <w:szCs w:val="24"/>
                    </w:rPr>
                  </w:pPr>
                  <w:r w:rsidRPr="0077341D">
                    <w:rPr>
                      <w:sz w:val="24"/>
                      <w:szCs w:val="24"/>
                    </w:rPr>
                    <w:t>УТВЕРЖДАЮ</w:t>
                  </w:r>
                </w:p>
                <w:p w:rsidR="00A951D3" w:rsidRDefault="00A951D3" w:rsidP="006B33C6">
                  <w:pPr>
                    <w:pStyle w:val="4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Зам директора по УР</w:t>
                  </w:r>
                </w:p>
                <w:p w:rsidR="00A951D3" w:rsidRPr="0077341D" w:rsidRDefault="00A951D3" w:rsidP="006B33C6">
                  <w:pPr>
                    <w:pStyle w:val="4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______________Е.А.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Холменкова</w:t>
                  </w:r>
                  <w:proofErr w:type="spellEnd"/>
                </w:p>
                <w:p w:rsidR="00A951D3" w:rsidRPr="0077341D" w:rsidRDefault="00A951D3" w:rsidP="006B33C6">
                  <w:pPr>
                    <w:rPr>
                      <w:i/>
                      <w:sz w:val="24"/>
                      <w:szCs w:val="24"/>
                    </w:rPr>
                  </w:pPr>
                </w:p>
                <w:p w:rsidR="00A951D3" w:rsidRPr="0077341D" w:rsidRDefault="00A951D3" w:rsidP="006B33C6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77341D">
                    <w:rPr>
                      <w:i/>
                      <w:sz w:val="24"/>
                      <w:szCs w:val="24"/>
                    </w:rPr>
                    <w:t>подпись</w:t>
                  </w:r>
                </w:p>
                <w:p w:rsidR="00A951D3" w:rsidRPr="0077341D" w:rsidRDefault="00A951D3" w:rsidP="006B33C6">
                  <w:pPr>
                    <w:rPr>
                      <w:sz w:val="24"/>
                      <w:szCs w:val="24"/>
                    </w:rPr>
                  </w:pPr>
                  <w:r w:rsidRPr="0077341D">
                    <w:rPr>
                      <w:sz w:val="24"/>
                      <w:szCs w:val="24"/>
                    </w:rPr>
                    <w:t>«___» _________</w:t>
                  </w:r>
                  <w:r>
                    <w:rPr>
                      <w:sz w:val="24"/>
                      <w:szCs w:val="24"/>
                    </w:rPr>
                    <w:t>______</w:t>
                  </w:r>
                  <w:r w:rsidRPr="0077341D">
                    <w:rPr>
                      <w:sz w:val="24"/>
                      <w:szCs w:val="24"/>
                    </w:rPr>
                    <w:t xml:space="preserve"> 20___ г.</w:t>
                  </w:r>
                </w:p>
                <w:p w:rsidR="00A951D3" w:rsidRPr="0077341D" w:rsidRDefault="00A951D3" w:rsidP="006B33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«___» _______________ </w:t>
                  </w:r>
                  <w:r w:rsidRPr="0077341D">
                    <w:rPr>
                      <w:sz w:val="24"/>
                      <w:szCs w:val="24"/>
                    </w:rPr>
                    <w:t>20___ г.</w:t>
                  </w:r>
                </w:p>
                <w:p w:rsidR="00A951D3" w:rsidRPr="0077341D" w:rsidRDefault="00A951D3" w:rsidP="006B33C6">
                  <w:pPr>
                    <w:rPr>
                      <w:sz w:val="24"/>
                      <w:szCs w:val="24"/>
                    </w:rPr>
                  </w:pPr>
                  <w:r w:rsidRPr="0077341D">
                    <w:rPr>
                      <w:sz w:val="24"/>
                      <w:szCs w:val="24"/>
                    </w:rPr>
                    <w:t>«___» _________</w:t>
                  </w:r>
                  <w:r>
                    <w:rPr>
                      <w:sz w:val="24"/>
                      <w:szCs w:val="24"/>
                    </w:rPr>
                    <w:t>______</w:t>
                  </w:r>
                  <w:r w:rsidRPr="0077341D">
                    <w:rPr>
                      <w:sz w:val="24"/>
                      <w:szCs w:val="24"/>
                    </w:rPr>
                    <w:t xml:space="preserve"> 20___ г.</w:t>
                  </w:r>
                </w:p>
                <w:p w:rsidR="00A951D3" w:rsidRDefault="00A951D3" w:rsidP="006B33C6"/>
                <w:p w:rsidR="00A951D3" w:rsidRDefault="00A951D3" w:rsidP="006B33C6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6B33C6" w:rsidRDefault="006B33C6" w:rsidP="006B33C6">
      <w:pPr>
        <w:pStyle w:val="a3"/>
        <w:jc w:val="center"/>
      </w:pPr>
    </w:p>
    <w:p w:rsidR="006B33C6" w:rsidRDefault="006B33C6" w:rsidP="006B33C6">
      <w:pPr>
        <w:pStyle w:val="a3"/>
        <w:jc w:val="center"/>
      </w:pPr>
    </w:p>
    <w:p w:rsidR="006B33C6" w:rsidRDefault="006B33C6" w:rsidP="006B33C6">
      <w:pPr>
        <w:pStyle w:val="a3"/>
        <w:jc w:val="center"/>
      </w:pPr>
    </w:p>
    <w:p w:rsidR="006B33C6" w:rsidRDefault="006B33C6" w:rsidP="006B33C6">
      <w:pPr>
        <w:pStyle w:val="a3"/>
        <w:jc w:val="center"/>
      </w:pPr>
    </w:p>
    <w:p w:rsidR="006B33C6" w:rsidRDefault="006B33C6" w:rsidP="006B33C6">
      <w:pPr>
        <w:pStyle w:val="a3"/>
      </w:pPr>
    </w:p>
    <w:p w:rsidR="006B33C6" w:rsidRDefault="006B33C6" w:rsidP="006B33C6">
      <w:pPr>
        <w:pStyle w:val="a3"/>
      </w:pPr>
    </w:p>
    <w:p w:rsidR="006B33C6" w:rsidRDefault="006B33C6" w:rsidP="006B33C6">
      <w:pPr>
        <w:pStyle w:val="2"/>
        <w:jc w:val="center"/>
        <w:rPr>
          <w:b/>
          <w:bCs/>
          <w:sz w:val="28"/>
          <w:szCs w:val="28"/>
        </w:rPr>
      </w:pPr>
    </w:p>
    <w:p w:rsidR="006B33C6" w:rsidRDefault="006B33C6" w:rsidP="006B33C6">
      <w:pPr>
        <w:pStyle w:val="2"/>
        <w:jc w:val="center"/>
        <w:rPr>
          <w:b/>
          <w:bCs/>
          <w:sz w:val="28"/>
          <w:szCs w:val="28"/>
        </w:rPr>
      </w:pPr>
    </w:p>
    <w:p w:rsidR="006B33C6" w:rsidRDefault="006B33C6" w:rsidP="006B33C6">
      <w:pPr>
        <w:pStyle w:val="2"/>
        <w:spacing w:line="360" w:lineRule="auto"/>
        <w:jc w:val="center"/>
        <w:rPr>
          <w:b/>
          <w:bCs/>
        </w:rPr>
      </w:pPr>
    </w:p>
    <w:p w:rsidR="006B33C6" w:rsidRDefault="006B33C6" w:rsidP="006B33C6">
      <w:pPr>
        <w:pStyle w:val="2"/>
        <w:spacing w:line="360" w:lineRule="auto"/>
        <w:rPr>
          <w:bCs/>
          <w:sz w:val="28"/>
          <w:szCs w:val="28"/>
        </w:rPr>
      </w:pPr>
    </w:p>
    <w:p w:rsidR="006B33C6" w:rsidRPr="00420A99" w:rsidRDefault="006B33C6" w:rsidP="006B33C6">
      <w:pPr>
        <w:autoSpaceDE w:val="0"/>
        <w:autoSpaceDN w:val="0"/>
        <w:adjustRightInd w:val="0"/>
        <w:rPr>
          <w:rFonts w:eastAsia="TimesNewRomanPSMT"/>
          <w:b/>
          <w:bCs/>
          <w:sz w:val="24"/>
          <w:szCs w:val="24"/>
        </w:rPr>
      </w:pPr>
    </w:p>
    <w:p w:rsidR="006B33C6" w:rsidRPr="00D20823" w:rsidRDefault="00A951D3" w:rsidP="006B33C6">
      <w:pPr>
        <w:autoSpaceDE w:val="0"/>
        <w:autoSpaceDN w:val="0"/>
        <w:adjustRightInd w:val="0"/>
        <w:jc w:val="center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КОМПЛЕКТ </w:t>
      </w:r>
      <w:r w:rsidR="006B33C6" w:rsidRPr="00D20823">
        <w:rPr>
          <w:rFonts w:eastAsia="TimesNewRomanPSMT"/>
          <w:b/>
          <w:bCs/>
          <w:sz w:val="28"/>
          <w:szCs w:val="28"/>
        </w:rPr>
        <w:t>КОНТРОЛЬНО-</w:t>
      </w:r>
      <w:r>
        <w:rPr>
          <w:rFonts w:eastAsia="TimesNewRomanPSMT"/>
          <w:b/>
          <w:bCs/>
          <w:sz w:val="28"/>
          <w:szCs w:val="28"/>
        </w:rPr>
        <w:t>ИЗМЕРИТЕЛЬНЫХ МАТЕРИАЛОВ</w:t>
      </w:r>
    </w:p>
    <w:p w:rsidR="006B33C6" w:rsidRPr="00D20823" w:rsidRDefault="006B33C6" w:rsidP="006B33C6">
      <w:pPr>
        <w:autoSpaceDE w:val="0"/>
        <w:autoSpaceDN w:val="0"/>
        <w:adjustRightInd w:val="0"/>
        <w:jc w:val="center"/>
        <w:rPr>
          <w:rFonts w:eastAsia="TimesNewRomanPSMT"/>
          <w:b/>
          <w:bCs/>
          <w:sz w:val="28"/>
          <w:szCs w:val="28"/>
        </w:rPr>
      </w:pPr>
      <w:r w:rsidRPr="00D20823">
        <w:rPr>
          <w:rFonts w:eastAsia="TimesNewRomanPSMT"/>
          <w:b/>
          <w:bCs/>
          <w:sz w:val="28"/>
          <w:szCs w:val="28"/>
        </w:rPr>
        <w:t>ПО УЧЕБНОЙ ДИСЦИПЛИНЕ</w:t>
      </w:r>
    </w:p>
    <w:p w:rsidR="006B33C6" w:rsidRPr="00ED6250" w:rsidRDefault="006B33C6" w:rsidP="006B33C6">
      <w:pPr>
        <w:autoSpaceDE w:val="0"/>
        <w:autoSpaceDN w:val="0"/>
        <w:adjustRightInd w:val="0"/>
        <w:jc w:val="center"/>
        <w:rPr>
          <w:rFonts w:eastAsia="TimesNewRomanPSMT"/>
          <w:b/>
          <w:bCs/>
          <w:sz w:val="28"/>
          <w:szCs w:val="28"/>
        </w:rPr>
      </w:pPr>
    </w:p>
    <w:p w:rsidR="006B33C6" w:rsidRDefault="006B33C6" w:rsidP="006B33C6">
      <w:pPr>
        <w:autoSpaceDE w:val="0"/>
        <w:autoSpaceDN w:val="0"/>
        <w:adjustRightInd w:val="0"/>
        <w:jc w:val="center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«</w:t>
      </w:r>
      <w:r w:rsidRPr="00ED6250">
        <w:rPr>
          <w:rFonts w:eastAsia="TimesNewRomanPSMT"/>
          <w:b/>
          <w:sz w:val="28"/>
          <w:szCs w:val="28"/>
        </w:rPr>
        <w:t>ИНФОРМАЦИОННЫЕ ТЕХНОЛОГИИ</w:t>
      </w:r>
    </w:p>
    <w:p w:rsidR="006B33C6" w:rsidRPr="00ED6250" w:rsidRDefault="006B33C6" w:rsidP="006B33C6">
      <w:pPr>
        <w:autoSpaceDE w:val="0"/>
        <w:autoSpaceDN w:val="0"/>
        <w:adjustRightInd w:val="0"/>
        <w:jc w:val="center"/>
        <w:rPr>
          <w:rFonts w:eastAsia="TimesNewRomanPSMT"/>
          <w:b/>
          <w:sz w:val="28"/>
          <w:szCs w:val="28"/>
        </w:rPr>
      </w:pPr>
      <w:r w:rsidRPr="00ED6250">
        <w:rPr>
          <w:rFonts w:eastAsia="TimesNewRomanPSMT"/>
          <w:b/>
          <w:sz w:val="28"/>
          <w:szCs w:val="28"/>
        </w:rPr>
        <w:t xml:space="preserve"> В ПРОФЕССИОНАЛЬНОЙ ДЕЯТЕЛЬНОСТИ</w:t>
      </w:r>
      <w:r>
        <w:rPr>
          <w:rFonts w:eastAsia="TimesNewRomanPSMT"/>
          <w:b/>
          <w:sz w:val="28"/>
          <w:szCs w:val="28"/>
        </w:rPr>
        <w:t>»</w:t>
      </w:r>
      <w:r w:rsidRPr="00ED6250">
        <w:rPr>
          <w:rFonts w:eastAsia="TimesNewRomanPSMT"/>
          <w:b/>
          <w:sz w:val="28"/>
          <w:szCs w:val="28"/>
        </w:rPr>
        <w:t xml:space="preserve"> </w:t>
      </w:r>
    </w:p>
    <w:p w:rsidR="006B33C6" w:rsidRDefault="006B33C6" w:rsidP="006B33C6">
      <w:pPr>
        <w:spacing w:line="360" w:lineRule="auto"/>
        <w:jc w:val="center"/>
        <w:rPr>
          <w:sz w:val="28"/>
          <w:szCs w:val="28"/>
        </w:rPr>
      </w:pPr>
    </w:p>
    <w:p w:rsidR="006B33C6" w:rsidRPr="00733CAA" w:rsidRDefault="006B33C6" w:rsidP="006B33C6">
      <w:pPr>
        <w:spacing w:line="360" w:lineRule="auto"/>
        <w:jc w:val="center"/>
        <w:rPr>
          <w:sz w:val="28"/>
          <w:szCs w:val="28"/>
        </w:rPr>
      </w:pPr>
      <w:r w:rsidRPr="00733CAA">
        <w:rPr>
          <w:sz w:val="28"/>
          <w:szCs w:val="28"/>
        </w:rPr>
        <w:t xml:space="preserve">для специальности </w:t>
      </w:r>
    </w:p>
    <w:p w:rsidR="006B33C6" w:rsidRDefault="006B33C6" w:rsidP="006B33C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08.02.01 Строительство и эксплуатация зданий и сооружений </w:t>
      </w:r>
    </w:p>
    <w:p w:rsidR="001552BD" w:rsidRPr="00640178" w:rsidRDefault="001552BD" w:rsidP="001552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color w:val="252525"/>
          <w:sz w:val="28"/>
          <w:szCs w:val="28"/>
          <w:shd w:val="clear" w:color="auto" w:fill="FFFFFF"/>
        </w:rPr>
        <w:t>(</w:t>
      </w:r>
      <w:r w:rsidRPr="00640178">
        <w:rPr>
          <w:color w:val="252525"/>
          <w:sz w:val="28"/>
          <w:szCs w:val="28"/>
          <w:shd w:val="clear" w:color="auto" w:fill="FFFFFF"/>
        </w:rPr>
        <w:t>углубленная подготовка</w:t>
      </w:r>
      <w:r>
        <w:rPr>
          <w:color w:val="252525"/>
          <w:sz w:val="28"/>
          <w:szCs w:val="28"/>
          <w:shd w:val="clear" w:color="auto" w:fill="FFFFFF"/>
        </w:rPr>
        <w:t>)</w:t>
      </w:r>
    </w:p>
    <w:p w:rsidR="006B33C6" w:rsidRPr="00ED6250" w:rsidRDefault="006B33C6" w:rsidP="006B33C6">
      <w:pPr>
        <w:jc w:val="center"/>
        <w:rPr>
          <w:sz w:val="32"/>
          <w:szCs w:val="32"/>
        </w:rPr>
      </w:pPr>
    </w:p>
    <w:p w:rsidR="006B33C6" w:rsidRPr="00A66BD0" w:rsidRDefault="006B33C6" w:rsidP="006B33C6">
      <w:pPr>
        <w:pStyle w:val="a3"/>
        <w:jc w:val="center"/>
      </w:pPr>
    </w:p>
    <w:p w:rsidR="006B33C6" w:rsidRDefault="006B33C6" w:rsidP="006B33C6">
      <w:pPr>
        <w:pStyle w:val="a3"/>
        <w:jc w:val="center"/>
      </w:pPr>
    </w:p>
    <w:p w:rsidR="006B33C6" w:rsidRDefault="006B33C6" w:rsidP="006B33C6">
      <w:pPr>
        <w:spacing w:line="360" w:lineRule="auto"/>
        <w:jc w:val="center"/>
        <w:rPr>
          <w:sz w:val="28"/>
          <w:szCs w:val="28"/>
        </w:rPr>
      </w:pPr>
    </w:p>
    <w:p w:rsidR="006B33C6" w:rsidRDefault="006B33C6" w:rsidP="006B33C6">
      <w:pPr>
        <w:spacing w:line="360" w:lineRule="auto"/>
        <w:jc w:val="center"/>
        <w:rPr>
          <w:sz w:val="28"/>
          <w:szCs w:val="28"/>
        </w:rPr>
      </w:pPr>
    </w:p>
    <w:p w:rsidR="006B33C6" w:rsidRDefault="006B33C6" w:rsidP="006B33C6">
      <w:pPr>
        <w:spacing w:line="360" w:lineRule="auto"/>
        <w:jc w:val="center"/>
        <w:rPr>
          <w:sz w:val="28"/>
          <w:szCs w:val="28"/>
        </w:rPr>
      </w:pPr>
    </w:p>
    <w:p w:rsidR="006B33C6" w:rsidRDefault="006B33C6" w:rsidP="006B33C6">
      <w:pPr>
        <w:spacing w:line="360" w:lineRule="auto"/>
        <w:rPr>
          <w:i/>
          <w:sz w:val="28"/>
          <w:szCs w:val="28"/>
        </w:rPr>
      </w:pPr>
    </w:p>
    <w:p w:rsidR="006B33C6" w:rsidRDefault="006B33C6" w:rsidP="006B33C6">
      <w:pPr>
        <w:spacing w:line="360" w:lineRule="auto"/>
        <w:rPr>
          <w:i/>
          <w:sz w:val="28"/>
          <w:szCs w:val="28"/>
        </w:rPr>
      </w:pPr>
    </w:p>
    <w:p w:rsidR="006B33C6" w:rsidRDefault="006B33C6" w:rsidP="006B33C6">
      <w:pPr>
        <w:spacing w:line="360" w:lineRule="auto"/>
        <w:rPr>
          <w:i/>
          <w:sz w:val="28"/>
          <w:szCs w:val="28"/>
        </w:rPr>
      </w:pPr>
    </w:p>
    <w:p w:rsidR="006B33C6" w:rsidRPr="00735C7E" w:rsidRDefault="006B33C6" w:rsidP="006B33C6">
      <w:pPr>
        <w:spacing w:line="360" w:lineRule="auto"/>
        <w:rPr>
          <w:i/>
          <w:sz w:val="28"/>
          <w:szCs w:val="28"/>
        </w:rPr>
      </w:pPr>
    </w:p>
    <w:p w:rsidR="006B33C6" w:rsidRPr="00AD695F" w:rsidRDefault="006B33C6" w:rsidP="006B33C6">
      <w:pPr>
        <w:pStyle w:val="a3"/>
        <w:jc w:val="center"/>
        <w:rPr>
          <w:szCs w:val="24"/>
        </w:rPr>
      </w:pPr>
      <w:r w:rsidRPr="00EF403B">
        <w:rPr>
          <w:sz w:val="24"/>
          <w:szCs w:val="24"/>
        </w:rPr>
        <w:t xml:space="preserve">Смоленск </w:t>
      </w:r>
      <w:smartTag w:uri="urn:schemas-microsoft-com:office:smarttags" w:element="metricconverter">
        <w:smartTagPr>
          <w:attr w:name="ProductID" w:val="2019 г"/>
        </w:smartTagPr>
        <w:r w:rsidRPr="00EF403B">
          <w:rPr>
            <w:sz w:val="24"/>
            <w:szCs w:val="24"/>
          </w:rPr>
          <w:t>201</w:t>
        </w:r>
        <w:r>
          <w:rPr>
            <w:sz w:val="24"/>
            <w:szCs w:val="24"/>
          </w:rPr>
          <w:t>9</w:t>
        </w:r>
        <w:r w:rsidRPr="00EF403B">
          <w:rPr>
            <w:sz w:val="24"/>
            <w:szCs w:val="24"/>
          </w:rPr>
          <w:t xml:space="preserve"> г</w:t>
        </w:r>
      </w:smartTag>
      <w:r w:rsidRPr="00AD695F">
        <w:rPr>
          <w:szCs w:val="24"/>
        </w:rPr>
        <w:t>.</w:t>
      </w:r>
    </w:p>
    <w:p w:rsidR="006B33C6" w:rsidRPr="00735C7E" w:rsidRDefault="006B33C6" w:rsidP="006B33C6">
      <w:pPr>
        <w:jc w:val="center"/>
        <w:rPr>
          <w:b/>
        </w:rPr>
      </w:pPr>
      <w:r w:rsidRPr="005C3FCE">
        <w:rPr>
          <w:noProof/>
        </w:rPr>
        <w:pict>
          <v:shape id="Рисунок 1" o:spid="_x0000_i1025" type="#_x0000_t75" alt="BD21303_" style="width:405.95pt;height:19.85pt;visibility:visible">
            <v:imagedata r:id="rId6" o:title="BD21303_"/>
          </v:shape>
        </w:pict>
      </w:r>
    </w:p>
    <w:p w:rsidR="006B33C6" w:rsidRDefault="006B33C6" w:rsidP="006B33C6">
      <w:r>
        <w:br w:type="page"/>
      </w:r>
    </w:p>
    <w:p w:rsidR="006B33C6" w:rsidRDefault="006B33C6" w:rsidP="006B33C6"/>
    <w:p w:rsidR="006B33C6" w:rsidRDefault="006B33C6" w:rsidP="006B33C6">
      <w:pPr>
        <w:rPr>
          <w:sz w:val="24"/>
          <w:szCs w:val="24"/>
        </w:rPr>
      </w:pP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 xml:space="preserve">Рассмотрен и одобрен 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 xml:space="preserve">на заседании ЦК 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_____________________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Протокол № __________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Председатель ЦК ______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«____» _______ 20____ г.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Протокол № __________</w:t>
      </w:r>
    </w:p>
    <w:p w:rsidR="006B33C6" w:rsidRPr="0077341D" w:rsidRDefault="006B33C6" w:rsidP="006B33C6">
      <w:pPr>
        <w:rPr>
          <w:sz w:val="24"/>
          <w:szCs w:val="24"/>
        </w:rPr>
      </w:pPr>
      <w:r w:rsidRPr="0077341D">
        <w:rPr>
          <w:sz w:val="24"/>
          <w:szCs w:val="24"/>
        </w:rPr>
        <w:t>Председатель ЦК ______</w:t>
      </w:r>
    </w:p>
    <w:p w:rsidR="006B33C6" w:rsidRPr="0077341D" w:rsidRDefault="006B33C6" w:rsidP="006B33C6">
      <w:pPr>
        <w:spacing w:line="360" w:lineRule="auto"/>
        <w:rPr>
          <w:sz w:val="24"/>
          <w:szCs w:val="24"/>
        </w:rPr>
      </w:pPr>
      <w:r w:rsidRPr="0077341D">
        <w:rPr>
          <w:sz w:val="24"/>
          <w:szCs w:val="24"/>
        </w:rPr>
        <w:t>«____» _______ 20____ г.</w:t>
      </w:r>
    </w:p>
    <w:p w:rsidR="006B33C6" w:rsidRPr="0077341D" w:rsidRDefault="006B33C6" w:rsidP="006B33C6">
      <w:pPr>
        <w:spacing w:line="360" w:lineRule="auto"/>
        <w:rPr>
          <w:b/>
          <w:sz w:val="24"/>
          <w:szCs w:val="24"/>
        </w:rPr>
      </w:pPr>
    </w:p>
    <w:p w:rsidR="006B33C6" w:rsidRPr="0077341D" w:rsidRDefault="006B33C6" w:rsidP="006B33C6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  <w:r w:rsidRPr="0077341D">
        <w:rPr>
          <w:b/>
          <w:sz w:val="24"/>
          <w:szCs w:val="24"/>
        </w:rPr>
        <w:t xml:space="preserve">: 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3188"/>
        <w:gridCol w:w="3215"/>
        <w:gridCol w:w="3168"/>
      </w:tblGrid>
      <w:tr w:rsidR="006B33C6" w:rsidRPr="0077341D" w:rsidTr="006B33C6">
        <w:tc>
          <w:tcPr>
            <w:tcW w:w="3188" w:type="dxa"/>
          </w:tcPr>
          <w:p w:rsidR="006B33C6" w:rsidRPr="0077341D" w:rsidRDefault="006B33C6" w:rsidP="006B33C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7341D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215" w:type="dxa"/>
          </w:tcPr>
          <w:p w:rsidR="006B33C6" w:rsidRPr="0077341D" w:rsidRDefault="006B33C6" w:rsidP="006B33C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7341D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168" w:type="dxa"/>
          </w:tcPr>
          <w:p w:rsidR="006B33C6" w:rsidRPr="0077341D" w:rsidRDefault="006B33C6" w:rsidP="006B33C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7341D">
              <w:rPr>
                <w:sz w:val="24"/>
                <w:szCs w:val="24"/>
              </w:rPr>
              <w:t>Инициалы, фамилия</w:t>
            </w:r>
          </w:p>
        </w:tc>
      </w:tr>
      <w:tr w:rsidR="006B33C6" w:rsidRPr="0077341D" w:rsidTr="006B33C6">
        <w:tc>
          <w:tcPr>
            <w:tcW w:w="3188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  <w:r w:rsidRPr="0077341D"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15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7341D">
              <w:rPr>
                <w:sz w:val="24"/>
                <w:szCs w:val="24"/>
              </w:rPr>
              <w:t xml:space="preserve">реподаватель </w:t>
            </w:r>
          </w:p>
          <w:p w:rsidR="006B33C6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информационных технологий</w:t>
            </w:r>
          </w:p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8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С.П. </w:t>
            </w:r>
            <w:proofErr w:type="spellStart"/>
            <w:r>
              <w:rPr>
                <w:sz w:val="24"/>
                <w:szCs w:val="24"/>
              </w:rPr>
              <w:t>Вендэ</w:t>
            </w:r>
            <w:proofErr w:type="spellEnd"/>
          </w:p>
        </w:tc>
      </w:tr>
      <w:tr w:rsidR="006B33C6" w:rsidRPr="0077341D" w:rsidTr="006B33C6">
        <w:tc>
          <w:tcPr>
            <w:tcW w:w="3188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5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7341D">
              <w:rPr>
                <w:sz w:val="24"/>
                <w:szCs w:val="24"/>
              </w:rPr>
              <w:t xml:space="preserve">реподаватель </w:t>
            </w:r>
          </w:p>
          <w:p w:rsidR="006B33C6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информационных технологий</w:t>
            </w:r>
          </w:p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8" w:type="dxa"/>
          </w:tcPr>
          <w:p w:rsidR="006B33C6" w:rsidRPr="0077341D" w:rsidRDefault="006B33C6" w:rsidP="006B3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С.В. </w:t>
            </w:r>
            <w:proofErr w:type="spellStart"/>
            <w:r>
              <w:rPr>
                <w:sz w:val="24"/>
                <w:szCs w:val="24"/>
              </w:rPr>
              <w:t>Вавильченкова</w:t>
            </w:r>
            <w:proofErr w:type="spellEnd"/>
          </w:p>
        </w:tc>
      </w:tr>
    </w:tbl>
    <w:p w:rsidR="006B33C6" w:rsidRPr="0077341D" w:rsidRDefault="006B33C6" w:rsidP="006B33C6">
      <w:pPr>
        <w:tabs>
          <w:tab w:val="left" w:pos="6225"/>
        </w:tabs>
        <w:rPr>
          <w:sz w:val="24"/>
          <w:szCs w:val="24"/>
        </w:rPr>
      </w:pPr>
    </w:p>
    <w:p w:rsidR="006B33C6" w:rsidRDefault="006B33C6" w:rsidP="006B33C6">
      <w:pPr>
        <w:tabs>
          <w:tab w:val="left" w:pos="6225"/>
        </w:tabs>
      </w:pPr>
    </w:p>
    <w:p w:rsidR="006B33C6" w:rsidRDefault="006B33C6" w:rsidP="006B33C6">
      <w:pPr>
        <w:rPr>
          <w:b/>
          <w:sz w:val="28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rPr>
          <w:rFonts w:ascii="Times New Roman"/>
          <w:color w:val="auto"/>
          <w:sz w:val="28"/>
          <w:szCs w:val="28"/>
          <w:u w:val="single"/>
        </w:rPr>
      </w:pPr>
    </w:p>
    <w:p w:rsidR="006B33C6" w:rsidRDefault="006B33C6" w:rsidP="006B33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rFonts w:ascii="Times New Roman"/>
          <w:color w:val="auto"/>
          <w:sz w:val="28"/>
          <w:szCs w:val="28"/>
          <w:u w:val="single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6B33C6" w:rsidRPr="00B205FE" w:rsidRDefault="006B33C6" w:rsidP="006B33C6"/>
    <w:p w:rsidR="006B33C6" w:rsidRPr="007E35CC" w:rsidRDefault="006B33C6" w:rsidP="006B33C6">
      <w:pPr>
        <w:pStyle w:val="11"/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Style w:val="a5"/>
          <w:color w:val="auto"/>
          <w:u w:val="none"/>
        </w:rPr>
      </w:pPr>
      <w:r w:rsidRPr="007E35CC">
        <w:rPr>
          <w:rStyle w:val="a5"/>
          <w:color w:val="auto"/>
          <w:u w:val="none"/>
        </w:rPr>
        <w:t>Паспорт комплекта контрольно-</w:t>
      </w:r>
      <w:r w:rsidR="00A951D3">
        <w:rPr>
          <w:rStyle w:val="a5"/>
          <w:color w:val="auto"/>
          <w:u w:val="none"/>
        </w:rPr>
        <w:t>измерительных материалов</w:t>
      </w:r>
      <w:r w:rsidRPr="007E35CC">
        <w:rPr>
          <w:webHidden/>
        </w:rPr>
        <w:tab/>
      </w:r>
      <w:r w:rsidRPr="007E35CC">
        <w:rPr>
          <w:rStyle w:val="a5"/>
          <w:color w:val="auto"/>
          <w:u w:val="none"/>
        </w:rPr>
        <w:t>3</w:t>
      </w:r>
    </w:p>
    <w:p w:rsidR="006B33C6" w:rsidRPr="007E35CC" w:rsidRDefault="006B33C6" w:rsidP="006B33C6">
      <w:pPr>
        <w:pStyle w:val="11"/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Style w:val="a5"/>
          <w:color w:val="auto"/>
          <w:u w:val="none"/>
        </w:rPr>
      </w:pPr>
      <w:r w:rsidRPr="007E35CC">
        <w:rPr>
          <w:rStyle w:val="a5"/>
          <w:color w:val="auto"/>
          <w:u w:val="none"/>
        </w:rPr>
        <w:t>Результаты освоения учебной дисциплины, подлежащие проверке</w:t>
      </w:r>
      <w:r w:rsidRPr="007E35CC">
        <w:rPr>
          <w:webHidden/>
        </w:rPr>
        <w:tab/>
      </w:r>
      <w:r w:rsidRPr="007E35CC">
        <w:rPr>
          <w:rStyle w:val="a5"/>
          <w:color w:val="auto"/>
          <w:u w:val="none"/>
        </w:rPr>
        <w:t>6</w:t>
      </w:r>
    </w:p>
    <w:p w:rsidR="006B33C6" w:rsidRPr="007E35CC" w:rsidRDefault="006B33C6" w:rsidP="006B33C6">
      <w:pPr>
        <w:pStyle w:val="11"/>
      </w:pPr>
      <w:hyperlink w:anchor="_Toc306743750" w:history="1">
        <w:r w:rsidRPr="007E35CC">
          <w:rPr>
            <w:rStyle w:val="a5"/>
            <w:color w:val="auto"/>
            <w:u w:val="none"/>
          </w:rPr>
          <w:t>3.  Оценка освоения учебной дисциплины</w:t>
        </w:r>
        <w:r w:rsidRPr="007E35CC">
          <w:rPr>
            <w:webHidden/>
          </w:rPr>
          <w:tab/>
        </w:r>
      </w:hyperlink>
      <w:r w:rsidR="007831F2" w:rsidRPr="007E35CC">
        <w:rPr>
          <w:rStyle w:val="a5"/>
          <w:color w:val="auto"/>
          <w:u w:val="none"/>
        </w:rPr>
        <w:t>8</w:t>
      </w:r>
    </w:p>
    <w:p w:rsidR="006B33C6" w:rsidRPr="007E35CC" w:rsidRDefault="006B33C6" w:rsidP="006B33C6">
      <w:pPr>
        <w:pStyle w:val="23"/>
        <w:ind w:firstLine="360"/>
      </w:pPr>
      <w:hyperlink w:anchor="_Toc306743751" w:history="1">
        <w:r w:rsidRPr="007E35CC">
          <w:rPr>
            <w:rStyle w:val="a5"/>
            <w:color w:val="auto"/>
            <w:u w:val="none"/>
          </w:rPr>
          <w:t>3.1. Формы и методы оценивания</w:t>
        </w:r>
        <w:r w:rsidRPr="007E35CC">
          <w:rPr>
            <w:webHidden/>
          </w:rPr>
          <w:tab/>
        </w:r>
      </w:hyperlink>
      <w:r w:rsidR="007831F2" w:rsidRPr="007E35CC">
        <w:rPr>
          <w:rStyle w:val="a5"/>
          <w:color w:val="auto"/>
          <w:u w:val="none"/>
        </w:rPr>
        <w:t>8</w:t>
      </w:r>
    </w:p>
    <w:p w:rsidR="006B33C6" w:rsidRPr="007E35CC" w:rsidRDefault="006B33C6" w:rsidP="006B33C6">
      <w:pPr>
        <w:pStyle w:val="23"/>
        <w:ind w:firstLine="360"/>
      </w:pPr>
      <w:hyperlink w:anchor="_Toc306743752" w:history="1">
        <w:r w:rsidRPr="007E35CC">
          <w:rPr>
            <w:rStyle w:val="a5"/>
            <w:color w:val="auto"/>
            <w:u w:val="none"/>
          </w:rPr>
          <w:t>3.2. Типовые задания для оценки освоения учебной дисциплины</w:t>
        </w:r>
        <w:r w:rsidRPr="007E35CC">
          <w:rPr>
            <w:webHidden/>
          </w:rPr>
          <w:tab/>
        </w:r>
      </w:hyperlink>
      <w:r w:rsidRPr="007E35CC">
        <w:rPr>
          <w:rStyle w:val="a5"/>
          <w:color w:val="auto"/>
          <w:u w:val="none"/>
        </w:rPr>
        <w:t>1</w:t>
      </w:r>
      <w:r w:rsidR="007831F2" w:rsidRPr="007E35CC">
        <w:rPr>
          <w:rStyle w:val="a5"/>
          <w:color w:val="auto"/>
          <w:u w:val="none"/>
        </w:rPr>
        <w:t>1</w:t>
      </w:r>
    </w:p>
    <w:p w:rsidR="006B33C6" w:rsidRPr="007E35CC" w:rsidRDefault="006B33C6" w:rsidP="006B33C6">
      <w:pPr>
        <w:pStyle w:val="11"/>
      </w:pPr>
      <w:hyperlink w:anchor="_Toc306743759" w:history="1">
        <w:r w:rsidRPr="007E35CC">
          <w:rPr>
            <w:rStyle w:val="a5"/>
            <w:color w:val="auto"/>
            <w:u w:val="none"/>
          </w:rPr>
          <w:t>4. Контрольно-</w:t>
        </w:r>
        <w:r w:rsidR="00A951D3">
          <w:rPr>
            <w:rStyle w:val="a5"/>
            <w:color w:val="auto"/>
            <w:u w:val="none"/>
          </w:rPr>
          <w:t>измерительные</w:t>
        </w:r>
        <w:r w:rsidRPr="007E35CC">
          <w:rPr>
            <w:rStyle w:val="a5"/>
            <w:color w:val="auto"/>
            <w:u w:val="none"/>
          </w:rPr>
          <w:t xml:space="preserve"> материалы для итоговой аттестации по учебной дисциплине</w:t>
        </w:r>
        <w:r w:rsidRPr="007E35CC">
          <w:rPr>
            <w:webHidden/>
          </w:rPr>
          <w:tab/>
        </w:r>
      </w:hyperlink>
      <w:r w:rsidRPr="007E35CC">
        <w:rPr>
          <w:rStyle w:val="a5"/>
          <w:color w:val="auto"/>
          <w:u w:val="none"/>
        </w:rPr>
        <w:t>1</w:t>
      </w:r>
      <w:r w:rsidR="001552BD" w:rsidRPr="007E35CC">
        <w:rPr>
          <w:rStyle w:val="a5"/>
          <w:color w:val="auto"/>
          <w:u w:val="none"/>
        </w:rPr>
        <w:t>6</w:t>
      </w:r>
    </w:p>
    <w:p w:rsidR="006B33C6" w:rsidRPr="00BE6B0F" w:rsidRDefault="006B33C6" w:rsidP="006B33C6">
      <w:pPr>
        <w:spacing w:line="360" w:lineRule="auto"/>
        <w:jc w:val="both"/>
        <w:rPr>
          <w:sz w:val="28"/>
          <w:szCs w:val="28"/>
        </w:rPr>
      </w:pPr>
    </w:p>
    <w:p w:rsidR="006B33C6" w:rsidRDefault="006B33C6" w:rsidP="006B33C6">
      <w:pPr>
        <w:spacing w:line="360" w:lineRule="auto"/>
        <w:jc w:val="both"/>
        <w:rPr>
          <w:b/>
          <w:sz w:val="28"/>
          <w:szCs w:val="28"/>
        </w:rPr>
      </w:pPr>
    </w:p>
    <w:p w:rsidR="006B33C6" w:rsidRDefault="006B33C6" w:rsidP="006B33C6">
      <w:pPr>
        <w:spacing w:line="360" w:lineRule="auto"/>
        <w:jc w:val="both"/>
        <w:rPr>
          <w:b/>
          <w:sz w:val="28"/>
          <w:szCs w:val="28"/>
        </w:rPr>
      </w:pPr>
    </w:p>
    <w:p w:rsidR="006B33C6" w:rsidRPr="00313061" w:rsidRDefault="006B33C6" w:rsidP="006B33C6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Паспорт комплекта </w:t>
      </w:r>
      <w:r w:rsidR="00A951D3">
        <w:rPr>
          <w:b/>
          <w:sz w:val="28"/>
          <w:szCs w:val="28"/>
        </w:rPr>
        <w:t>контрольно-измерительных материалов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6B33C6" w:rsidRPr="006B33C6" w:rsidRDefault="006B33C6" w:rsidP="006B33C6">
      <w:pPr>
        <w:jc w:val="both"/>
        <w:rPr>
          <w:sz w:val="24"/>
          <w:szCs w:val="24"/>
        </w:rPr>
      </w:pPr>
      <w:r>
        <w:tab/>
      </w:r>
      <w:r w:rsidRPr="006B33C6">
        <w:rPr>
          <w:sz w:val="24"/>
          <w:szCs w:val="24"/>
        </w:rPr>
        <w:t>В результате освоения учебной дисциплины «Информационные технологии в профессиональной деятельности» обучающийся должен обладать предусмотренными  ФГОС по специальности СПО 08.02.01 Строительство и эксплуатация зданий и сооружений  (Углубленная подготовка) следующими умениями, знаниями, которые формируют профессиональную компетенцию, и общими компетенциями:</w:t>
      </w:r>
    </w:p>
    <w:p w:rsidR="006B33C6" w:rsidRDefault="006B33C6" w:rsidP="006B33C6">
      <w:r>
        <w:rPr>
          <w:lang w:eastAsia="en-US"/>
        </w:rPr>
        <w:t xml:space="preserve">У1 </w:t>
      </w:r>
      <w:r>
        <w:t>применять программное обеспечение, компьютерные и телекоммуникационные средства в профессиональной деятельности;</w:t>
      </w:r>
    </w:p>
    <w:p w:rsidR="006B33C6" w:rsidRDefault="006B33C6" w:rsidP="006B33C6">
      <w:pPr>
        <w:rPr>
          <w:lang w:eastAsia="en-US"/>
        </w:rPr>
      </w:pPr>
      <w:r>
        <w:rPr>
          <w:lang w:eastAsia="en-US"/>
        </w:rPr>
        <w:t xml:space="preserve">У2 </w:t>
      </w:r>
      <w:r>
        <w:t>использовать программное обеспечение, компьютерные и телекоммуникационные средства в</w:t>
      </w:r>
      <w:r>
        <w:rPr>
          <w:spacing w:val="-11"/>
        </w:rPr>
        <w:t xml:space="preserve"> </w:t>
      </w:r>
      <w:r>
        <w:t>профессиональной деятельности;</w:t>
      </w:r>
    </w:p>
    <w:p w:rsidR="006B33C6" w:rsidRDefault="006B33C6" w:rsidP="006B33C6">
      <w:r>
        <w:t>У3 отображать информацию с помощью принтеров, плоттеров и средств мультимедиа;</w:t>
      </w:r>
    </w:p>
    <w:p w:rsidR="006B33C6" w:rsidRDefault="006B33C6" w:rsidP="006B33C6">
      <w:pPr>
        <w:tabs>
          <w:tab w:val="left" w:pos="6676"/>
        </w:tabs>
      </w:pPr>
      <w:r>
        <w:t>У4 устанавливать пакеты прикладных программ.</w:t>
      </w:r>
      <w:r>
        <w:tab/>
      </w:r>
    </w:p>
    <w:p w:rsidR="006B33C6" w:rsidRDefault="006B33C6" w:rsidP="006B33C6">
      <w:pPr>
        <w:suppressAutoHyphens/>
        <w:jc w:val="both"/>
        <w:rPr>
          <w:b/>
          <w:bCs/>
        </w:rPr>
      </w:pPr>
    </w:p>
    <w:p w:rsidR="006B33C6" w:rsidRDefault="006B33C6" w:rsidP="006B33C6">
      <w:pPr>
        <w:suppressAutoHyphens/>
        <w:ind w:firstLine="567"/>
        <w:jc w:val="both"/>
        <w:rPr>
          <w:b/>
          <w:bCs/>
        </w:rPr>
      </w:pPr>
      <w:r>
        <w:rPr>
          <w:bCs/>
        </w:rPr>
        <w:t>В результате освоения дисциплины обучающийся должен</w:t>
      </w:r>
      <w:r>
        <w:rPr>
          <w:b/>
          <w:bCs/>
        </w:rPr>
        <w:t xml:space="preserve"> знать:</w:t>
      </w:r>
    </w:p>
    <w:p w:rsidR="006B33C6" w:rsidRDefault="006B33C6" w:rsidP="006B33C6">
      <w:r>
        <w:t>З1 состав, функции и возможности использования информационных и телекоммуникационных технологий для информационного</w:t>
      </w:r>
      <w:r>
        <w:rPr>
          <w:spacing w:val="-14"/>
        </w:rPr>
        <w:t xml:space="preserve"> </w:t>
      </w:r>
      <w:r>
        <w:t>моделирования (BIM-технологий) в профессиональной</w:t>
      </w:r>
      <w:r>
        <w:rPr>
          <w:spacing w:val="-1"/>
        </w:rPr>
        <w:t xml:space="preserve"> </w:t>
      </w:r>
      <w:r>
        <w:t>деятельности;</w:t>
      </w:r>
    </w:p>
    <w:p w:rsidR="006B33C6" w:rsidRDefault="006B33C6" w:rsidP="006B33C6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З2 основные этапы решения профессиональных задач с помощью персонального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компьютера;</w:t>
      </w:r>
    </w:p>
    <w:p w:rsidR="006B33C6" w:rsidRDefault="006B33C6" w:rsidP="006B33C6">
      <w:r>
        <w:t>З3 перечень периферийных устройств, необходимых для реализации автоматизированного рабочего</w:t>
      </w:r>
      <w:r>
        <w:rPr>
          <w:spacing w:val="-15"/>
        </w:rPr>
        <w:t xml:space="preserve"> </w:t>
      </w:r>
      <w:r>
        <w:t>места на базе персонального</w:t>
      </w:r>
      <w:r>
        <w:rPr>
          <w:spacing w:val="-6"/>
        </w:rPr>
        <w:t xml:space="preserve"> </w:t>
      </w:r>
      <w:r>
        <w:t>компьютера;</w:t>
      </w:r>
    </w:p>
    <w:p w:rsidR="006B33C6" w:rsidRDefault="006B33C6" w:rsidP="006B33C6">
      <w:r>
        <w:t>З4 технологию поиска информации;</w:t>
      </w:r>
    </w:p>
    <w:p w:rsidR="006B33C6" w:rsidRDefault="006B33C6" w:rsidP="006B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00000"/>
        </w:rPr>
        <w:t>З5 технологию освоения пакетов прикладных программ</w:t>
      </w:r>
      <w:r>
        <w:t>.</w:t>
      </w:r>
    </w:p>
    <w:p w:rsidR="006B33C6" w:rsidRDefault="006B33C6" w:rsidP="006B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33C6" w:rsidRDefault="006B33C6" w:rsidP="006B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</w:pPr>
      <w:r>
        <w:t>В результате освоения дисциплины обучающийся осваивает элементы компетенций: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8"/>
        <w:gridCol w:w="3480"/>
        <w:gridCol w:w="3202"/>
      </w:tblGrid>
      <w:tr w:rsidR="006B33C6" w:rsidTr="006B33C6">
        <w:trPr>
          <w:trHeight w:val="649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C6" w:rsidRDefault="006B33C6" w:rsidP="006B33C6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6B33C6" w:rsidRDefault="006B33C6" w:rsidP="006B33C6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ПК, ОК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C6" w:rsidRDefault="006B33C6" w:rsidP="006B33C6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C6" w:rsidRDefault="006B33C6" w:rsidP="006B33C6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suppressAutoHyphens/>
              <w:rPr>
                <w:b/>
                <w:bCs/>
                <w:lang w:eastAsia="en-US"/>
              </w:rPr>
            </w:pPr>
            <w: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TableParagraph"/>
              <w:rPr>
                <w:sz w:val="20"/>
                <w:lang w:eastAsia="en-US"/>
              </w:rPr>
            </w:pPr>
            <w:r>
              <w:rPr>
                <w:sz w:val="20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>
              <w:rPr>
                <w:sz w:val="20"/>
              </w:rPr>
              <w:t>оформлять результаты поиска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Style24"/>
              <w:widowControl/>
              <w:autoSpaceDE/>
              <w:autoSpaceDN/>
              <w:adjustRightInd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suppressAutoHyphens/>
              <w:rPr>
                <w:b/>
                <w:bCs/>
                <w:lang w:eastAsia="en-US"/>
              </w:rPr>
            </w:pPr>
            <w: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t>определять актуальность нормативно- 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t>содержание актуальной нормативно- 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suppressAutoHyphens/>
              <w:rPr>
                <w:b/>
                <w:bCs/>
                <w:lang w:eastAsia="en-US"/>
              </w:rPr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t>ОК 9. Быть готовым к смене технологий в профессиональной деятельности.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TableParagraph"/>
              <w:tabs>
                <w:tab w:val="left" w:pos="1306"/>
                <w:tab w:val="left" w:pos="2976"/>
                <w:tab w:val="left" w:pos="4181"/>
                <w:tab w:val="left" w:pos="4629"/>
              </w:tabs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r>
              <w:t>ПК 1.3. Проектировать строительные конструкции с использованием информационных технологий.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rPr>
                <w:rFonts w:eastAsia="Calibri"/>
              </w:rPr>
              <w:t xml:space="preserve">читать проектно-технологическую документацию; пользоваться компьютером с применением специализированного программного </w:t>
            </w:r>
            <w:r>
              <w:rPr>
                <w:rFonts w:eastAsia="Calibri"/>
              </w:rPr>
              <w:lastRenderedPageBreak/>
              <w:t>обеспечения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TableParagraph"/>
              <w:tabs>
                <w:tab w:val="left" w:pos="2261"/>
                <w:tab w:val="left" w:pos="3447"/>
                <w:tab w:val="left" w:pos="4046"/>
                <w:tab w:val="left" w:pos="5633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lastRenderedPageBreak/>
              <w:t xml:space="preserve">принципы проектирования схемы планировочной организации земельного участка; особенности выполнения строительных </w:t>
            </w:r>
            <w:r>
              <w:rPr>
                <w:rFonts w:eastAsia="Calibri"/>
                <w:sz w:val="20"/>
              </w:rPr>
              <w:lastRenderedPageBreak/>
              <w:t>чертежей; графические обозначения материалов и</w:t>
            </w:r>
            <w:r>
              <w:rPr>
                <w:rFonts w:eastAsia="Calibri"/>
                <w:bCs/>
                <w:sz w:val="20"/>
              </w:rPr>
              <w:t xml:space="preserve"> элементов конструкций; требования нормативно-технической документации на оформление строительных чертежей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r>
              <w:lastRenderedPageBreak/>
              <w:t>ПК 1.4. Разрабатывать проект производства работ на несложные строительные объекты.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rPr>
                <w:rFonts w:eastAsia="Calibri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 календарными планами производства строительных работ на объекте капитального строительства; разрабатывать графики эксплуатации (движения) -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определять состав и расчёт показателей использования трудовых и материально- технических ресурсов; заполнять унифицированные формы плановой документации распределения ресурсов при производстве строительных работ.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TableParagraph"/>
              <w:tabs>
                <w:tab w:val="left" w:pos="1787"/>
                <w:tab w:val="left" w:pos="3391"/>
                <w:tab w:val="left" w:pos="3827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способы и методы планирования строительных работ (календарные планы, графики производства работ); виды и характеристики строительных машин, энергетических установок, транспортных средств и другой техники; требования нормативных правовых актов и нормативных технических документов к составу, содержанию и оформлению проектной документации в составе проекта организации строительства ведомости потребности в строительных материалах.</w:t>
            </w:r>
          </w:p>
        </w:tc>
      </w:tr>
      <w:tr w:rsidR="006B33C6" w:rsidTr="006B33C6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r>
              <w:t>ПК 2.3. Проводить оперативный учет объемов выполняемых работ и расхода материальных ресурсов.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rPr>
                <w:lang w:eastAsia="en-US"/>
              </w:rPr>
            </w:pPr>
            <w:r>
              <w:rPr>
                <w:rFonts w:eastAsia="Calibri"/>
              </w:rPr>
              <w:t>обеспечивать приемку и хранение материалов, изделий, конструкций в соответствии с нормативно-технической документацией; формировать и поддерживать систему учетно-отчетной документации по движению (приходу, расходу) материально-технических ресурсов на складе; 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 калькулировать сметную, плановую, фактическую себестоимость строительных работ на основе утвержденной документации; 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 оформлять периодическую отчетную документацию по контролю использования сметных лимитов.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C6" w:rsidRDefault="006B33C6" w:rsidP="006B33C6">
            <w:pPr>
              <w:pStyle w:val="TableParagrap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 современную методическую и сметно-нормативную базу ценообразования в строительстве</w:t>
            </w:r>
          </w:p>
        </w:tc>
      </w:tr>
    </w:tbl>
    <w:p w:rsidR="006B33C6" w:rsidRDefault="006B33C6" w:rsidP="006B33C6">
      <w:pPr>
        <w:jc w:val="both"/>
      </w:pPr>
    </w:p>
    <w:p w:rsidR="007831F2" w:rsidRPr="007831F2" w:rsidRDefault="006B33C6" w:rsidP="007831F2">
      <w:pPr>
        <w:pStyle w:val="a7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>
        <w:br w:type="page"/>
      </w:r>
      <w:r w:rsidR="007831F2" w:rsidRPr="007831F2">
        <w:rPr>
          <w:b/>
          <w:bCs/>
          <w:sz w:val="28"/>
          <w:szCs w:val="28"/>
        </w:rPr>
        <w:lastRenderedPageBreak/>
        <w:t>Результаты освоения учебной дисциплины, подлежащие проверке</w:t>
      </w:r>
    </w:p>
    <w:p w:rsidR="007831F2" w:rsidRPr="007831F2" w:rsidRDefault="007831F2" w:rsidP="007831F2">
      <w:pPr>
        <w:pStyle w:val="a7"/>
        <w:spacing w:before="0" w:beforeAutospacing="0" w:after="0" w:afterAutospacing="0" w:line="294" w:lineRule="atLeast"/>
        <w:rPr>
          <w:sz w:val="28"/>
          <w:szCs w:val="28"/>
        </w:rPr>
      </w:pPr>
      <w:r w:rsidRPr="007831F2">
        <w:rPr>
          <w:sz w:val="28"/>
          <w:szCs w:val="28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bCs/>
          <w:color w:val="000000"/>
          <w:sz w:val="28"/>
          <w:szCs w:val="28"/>
          <w:shd w:val="clear" w:color="auto" w:fill="FFFFFF"/>
        </w:rPr>
        <w:t>Результаты обучения: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У1.</w:t>
      </w:r>
      <w:r w:rsidRPr="007831F2">
        <w:rPr>
          <w:sz w:val="28"/>
          <w:szCs w:val="28"/>
        </w:rPr>
        <w:t> Применяет программное обеспечение, компьютерные и телекоммуникационные средства в профессиональной деятельности;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применяет знания в компьютерных и телекоммуникационных средствах.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У2.</w:t>
      </w:r>
      <w:r w:rsidRPr="007831F2">
        <w:rPr>
          <w:sz w:val="28"/>
          <w:szCs w:val="28"/>
        </w:rPr>
        <w:t> Информационные технологии в профессиональной деятельности;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использует программы для формирования технологической документации;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выполняет построение геометрических примитивов; создает чертежи простейшими командами с применением привязок; строит чертежи плоской детали по имеющейся половине изображения, разделенной осью симметрии; редактирует, удаляет объекты, применяет заливку цветом во фрагменте;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строит разрезы, сечения деталей; создает стандартные виды деталей на плоскости; создает чертежи технических деталей в программе </w:t>
      </w:r>
      <w:proofErr w:type="spellStart"/>
      <w:r w:rsidRPr="007831F2">
        <w:rPr>
          <w:sz w:val="28"/>
          <w:szCs w:val="28"/>
        </w:rPr>
        <w:t>AutoCAD</w:t>
      </w:r>
      <w:proofErr w:type="spellEnd"/>
      <w:r w:rsidRPr="007831F2">
        <w:rPr>
          <w:sz w:val="28"/>
          <w:szCs w:val="28"/>
        </w:rPr>
        <w:t>; разрабатывать архитектурно-строительные чертежи с использованием информационных технологий.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У3.</w:t>
      </w:r>
      <w:r w:rsidRPr="007831F2">
        <w:rPr>
          <w:sz w:val="28"/>
          <w:szCs w:val="28"/>
        </w:rPr>
        <w:t xml:space="preserve"> Отображать информацию с помощью принтеров, плоттеров и средств мультимедиа;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распечатывает информацию, чертежи с помощью принтеров, плоттеров и средств мультимедиа;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У4.</w:t>
      </w:r>
      <w:r w:rsidRPr="007831F2">
        <w:rPr>
          <w:sz w:val="28"/>
          <w:szCs w:val="28"/>
        </w:rPr>
        <w:t> Устанавливать пакеты прикладных программ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устанавливает пакеты прикладных программ;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З1.</w:t>
      </w:r>
      <w:r w:rsidRPr="007831F2">
        <w:rPr>
          <w:sz w:val="28"/>
          <w:szCs w:val="28"/>
        </w:rPr>
        <w:t xml:space="preserve"> 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знает цели и задачи изучения информационных технологий в профессиональной деятельности;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З2.</w:t>
      </w:r>
      <w:r w:rsidRPr="007831F2">
        <w:rPr>
          <w:sz w:val="28"/>
          <w:szCs w:val="28"/>
        </w:rPr>
        <w:t xml:space="preserve"> Основные этапы решения задач с помощью электронно-вычислительных машин;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решает задачи с помощью электронно-вычислительных машин;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З3.</w:t>
      </w:r>
      <w:r w:rsidRPr="007831F2">
        <w:rPr>
          <w:sz w:val="28"/>
          <w:szCs w:val="28"/>
        </w:rPr>
        <w:t xml:space="preserve"> Перечень периферийных устройств, необходимых для реализации автоматизированного рабочего места на базе персонального компьютера;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применяет программу для разработки архитектурно-строительных чертежей с использованием информационных технологий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З4.</w:t>
      </w:r>
      <w:r w:rsidRPr="007831F2">
        <w:rPr>
          <w:sz w:val="28"/>
          <w:szCs w:val="28"/>
        </w:rPr>
        <w:t xml:space="preserve"> Технологию поиска информации;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выполняет технологию сбора, размещения, хранения, накопления, преобразования и передачи данных в профессионально ориентированных информационных системах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З5</w:t>
      </w:r>
      <w:r w:rsidRPr="007831F2">
        <w:rPr>
          <w:sz w:val="28"/>
          <w:szCs w:val="28"/>
        </w:rPr>
        <w:t>. Технологию освоения пакетов прикладных программ.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формирует техническую и нормативную документацию в прикладных программах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lastRenderedPageBreak/>
        <w:t>ОК 1</w:t>
      </w:r>
      <w:r w:rsidRPr="007831F2">
        <w:rPr>
          <w:sz w:val="28"/>
          <w:szCs w:val="28"/>
        </w:rPr>
        <w:t>. Понимать сущность и социальную значимость своей будущей профессии, проявлять к ней устойчивый интерес.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объяснение сущности и социальной значимости избранной специальности;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2.</w:t>
      </w:r>
      <w:r w:rsidRPr="007831F2">
        <w:rPr>
          <w:sz w:val="28"/>
          <w:szCs w:val="28"/>
        </w:rPr>
        <w:t>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обоснованность постановки цели, выбора и применения методов и способов решения профессиональных задач;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демонстрация эффективности и качества выполнения профессиональных задач.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3</w:t>
      </w:r>
      <w:r w:rsidRPr="007831F2">
        <w:rPr>
          <w:sz w:val="28"/>
          <w:szCs w:val="28"/>
        </w:rPr>
        <w:t>. Принимать решения в стандартных и нестандартных ситуациях и нести за них ответственность.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демонстрация способности принимать решения в стандартных и нестандартных ситуациях и нести за них ответственность.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4.</w:t>
      </w:r>
      <w:r w:rsidRPr="007831F2">
        <w:rPr>
          <w:sz w:val="28"/>
          <w:szCs w:val="28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нахождение и использование информации для эффективного выполнения профессиональных задач, профессионального и личностного развития.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5.</w:t>
      </w:r>
      <w:r w:rsidRPr="007831F2">
        <w:rPr>
          <w:sz w:val="28"/>
          <w:szCs w:val="28"/>
        </w:rPr>
        <w:t xml:space="preserve"> Использовать информационно-коммуникационные технологии в профессиональной деятельности.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демонстрация умений использовать информационно-коммуникационные технологии в профессиональной деятельности.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6.</w:t>
      </w:r>
      <w:r w:rsidRPr="007831F2">
        <w:rPr>
          <w:sz w:val="28"/>
          <w:szCs w:val="28"/>
        </w:rPr>
        <w:t> Работать в коллективе и в команде, эффективно общаться с коллегами, руководством, потребителями.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взаимодействие с обучающимися, преподавателями в ходе обучения.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7</w:t>
      </w:r>
      <w:r w:rsidRPr="007831F2">
        <w:rPr>
          <w:sz w:val="28"/>
          <w:szCs w:val="28"/>
        </w:rPr>
        <w:t>. Брать на себя ответственность за работу членов команды (подчиненных), за результат выполнения заданий.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проявление ответственности за работу подчиненных, результат выполнения заданий.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8.</w:t>
      </w:r>
      <w:r w:rsidRPr="007831F2"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проявление интереса к дополнительной информации по специальности, расширению кругозора;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планирование обучающимся повышения личностного и квалификационного уровня.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ОК 9.</w:t>
      </w:r>
      <w:r w:rsidRPr="007831F2">
        <w:rPr>
          <w:sz w:val="28"/>
          <w:szCs w:val="28"/>
        </w:rPr>
        <w:t> Ориентироваться в условиях частой смены технологий в профессиональной деятельности.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проявление интереса к инновациям в области профессиональной деятельности.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1.2.</w:t>
      </w:r>
      <w:r w:rsidRPr="007831F2">
        <w:rPr>
          <w:sz w:val="28"/>
          <w:szCs w:val="28"/>
        </w:rPr>
        <w:t> Разрабатывать архитектурно-строительные чертежи с использованием информационных технологий.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lastRenderedPageBreak/>
        <w:t>- проектирует архитектурно-строительные чертежи с использованием информационных технологий.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1.3</w:t>
      </w:r>
      <w:r w:rsidRPr="007831F2">
        <w:rPr>
          <w:sz w:val="28"/>
          <w:szCs w:val="28"/>
        </w:rPr>
        <w:t>. Выполнять несложные расчеты и конструирование строительных конструкций.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 разрабатывает несложные расчеты и конструирование строительных конструкций.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1.4.</w:t>
      </w:r>
      <w:r w:rsidRPr="007831F2">
        <w:rPr>
          <w:sz w:val="28"/>
          <w:szCs w:val="28"/>
        </w:rPr>
        <w:t> Участвовать в разработке проекта производства работ с применением информационных технологий.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 разрабатывает проекты производства работ с применением информационных технологий.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2.3</w:t>
      </w:r>
      <w:r w:rsidRPr="007831F2">
        <w:rPr>
          <w:sz w:val="28"/>
          <w:szCs w:val="28"/>
        </w:rPr>
        <w:t>. Проводить оперативный учет объемов выполняемых работ и расхода материальных ресурсов.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 выполняет оперативный учет объемов выполняемых работ и расхода материальных ресурсов.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3.1</w:t>
      </w:r>
      <w:r w:rsidRPr="007831F2">
        <w:rPr>
          <w:sz w:val="28"/>
          <w:szCs w:val="28"/>
        </w:rPr>
        <w:t>. 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 осуществляет 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3.2.</w:t>
      </w:r>
      <w:r w:rsidRPr="007831F2">
        <w:rPr>
          <w:sz w:val="28"/>
          <w:szCs w:val="28"/>
        </w:rPr>
        <w:t> Обеспечивать работу структурных подразделений при выполнении производственных задач.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-применяет и разрабатывает производственные задачи для структурных подразделений.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3.3.</w:t>
      </w:r>
      <w:r w:rsidRPr="007831F2">
        <w:rPr>
          <w:sz w:val="28"/>
          <w:szCs w:val="28"/>
        </w:rPr>
        <w:t> Контролировать и оценивать деятельность структурных подразделений.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 отслеживает и оценивает деятельность структурных подразделений.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b/>
          <w:sz w:val="28"/>
          <w:szCs w:val="28"/>
        </w:rPr>
        <w:t>ПК 3.4</w:t>
      </w:r>
      <w:r w:rsidRPr="007831F2">
        <w:rPr>
          <w:sz w:val="28"/>
          <w:szCs w:val="28"/>
        </w:rPr>
        <w:t>. 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7831F2" w:rsidRPr="007831F2" w:rsidRDefault="007831F2" w:rsidP="007831F2">
      <w:pPr>
        <w:ind w:firstLine="709"/>
        <w:jc w:val="both"/>
        <w:rPr>
          <w:sz w:val="28"/>
          <w:szCs w:val="28"/>
        </w:rPr>
      </w:pPr>
      <w:r w:rsidRPr="007831F2">
        <w:rPr>
          <w:sz w:val="28"/>
          <w:szCs w:val="28"/>
        </w:rPr>
        <w:t>-соблюдает требования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7831F2" w:rsidRDefault="007831F2" w:rsidP="007831F2">
      <w:pPr>
        <w:pStyle w:val="a7"/>
        <w:spacing w:before="0" w:beforeAutospacing="0" w:after="0" w:afterAutospacing="0" w:line="294" w:lineRule="atLeast"/>
      </w:pPr>
    </w:p>
    <w:p w:rsidR="007831F2" w:rsidRPr="007831F2" w:rsidRDefault="007831F2" w:rsidP="007831F2">
      <w:pPr>
        <w:pStyle w:val="a7"/>
        <w:spacing w:before="0" w:beforeAutospacing="0" w:after="0" w:afterAutospacing="0" w:line="294" w:lineRule="atLeast"/>
        <w:jc w:val="center"/>
        <w:rPr>
          <w:sz w:val="28"/>
          <w:szCs w:val="28"/>
        </w:rPr>
      </w:pPr>
      <w:r w:rsidRPr="007831F2">
        <w:rPr>
          <w:b/>
          <w:bCs/>
          <w:sz w:val="28"/>
          <w:szCs w:val="28"/>
        </w:rPr>
        <w:t>3. Оценка освоения учебной дисциплины:</w:t>
      </w:r>
    </w:p>
    <w:p w:rsidR="007831F2" w:rsidRPr="007831F2" w:rsidRDefault="007831F2" w:rsidP="007831F2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7831F2">
        <w:rPr>
          <w:b/>
          <w:bCs/>
          <w:color w:val="000000"/>
          <w:sz w:val="28"/>
          <w:szCs w:val="28"/>
        </w:rPr>
        <w:t>3.1. Формы и методы оценивания</w:t>
      </w:r>
    </w:p>
    <w:p w:rsidR="007831F2" w:rsidRPr="004B7FC1" w:rsidRDefault="007831F2" w:rsidP="007831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B7FC1">
        <w:rPr>
          <w:color w:val="000000"/>
          <w:sz w:val="28"/>
          <w:szCs w:val="28"/>
        </w:rPr>
        <w:t xml:space="preserve">Предметом оценки служат умения и знания, предусмотренные ФГОС по дисциплине 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И</w:t>
      </w:r>
      <w:r w:rsidRPr="00151AEC">
        <w:rPr>
          <w:b/>
          <w:sz w:val="28"/>
          <w:szCs w:val="28"/>
        </w:rPr>
        <w:t>нформационные технологии</w:t>
      </w:r>
      <w:r>
        <w:rPr>
          <w:b/>
          <w:sz w:val="28"/>
          <w:szCs w:val="28"/>
        </w:rPr>
        <w:t xml:space="preserve"> </w:t>
      </w:r>
      <w:r w:rsidRPr="00151AEC">
        <w:rPr>
          <w:b/>
          <w:sz w:val="28"/>
          <w:szCs w:val="28"/>
        </w:rPr>
        <w:t>в профессиональной деятельности</w:t>
      </w:r>
      <w:r>
        <w:rPr>
          <w:b/>
          <w:sz w:val="28"/>
          <w:szCs w:val="28"/>
        </w:rPr>
        <w:t>»</w:t>
      </w:r>
      <w:r w:rsidRPr="004B7FC1">
        <w:rPr>
          <w:color w:val="000000"/>
          <w:sz w:val="28"/>
          <w:szCs w:val="28"/>
        </w:rPr>
        <w:t xml:space="preserve">, направленные на формирование общих и профессиональных компетенций. </w:t>
      </w:r>
    </w:p>
    <w:p w:rsidR="007831F2" w:rsidRPr="00641B4D" w:rsidRDefault="007831F2" w:rsidP="007831F2">
      <w:pPr>
        <w:pStyle w:val="ConsNormal"/>
        <w:widowControl/>
        <w:tabs>
          <w:tab w:val="left" w:pos="1701"/>
          <w:tab w:val="left" w:pos="1985"/>
          <w:tab w:val="left" w:pos="2268"/>
          <w:tab w:val="left" w:pos="2410"/>
          <w:tab w:val="left" w:pos="2977"/>
          <w:tab w:val="left" w:pos="3261"/>
        </w:tabs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41B4D">
        <w:rPr>
          <w:rFonts w:ascii="Times New Roman" w:hAnsi="Times New Roman" w:cs="Times New Roman"/>
          <w:sz w:val="28"/>
          <w:szCs w:val="28"/>
        </w:rPr>
        <w:t>Текущий контроль освоения студентами программного материала  учебной дисциплины имеет следующие виды: входной</w:t>
      </w:r>
      <w:r>
        <w:rPr>
          <w:rFonts w:ascii="Times New Roman" w:hAnsi="Times New Roman" w:cs="Times New Roman"/>
          <w:sz w:val="28"/>
          <w:szCs w:val="28"/>
        </w:rPr>
        <w:t xml:space="preserve"> и оперативны</w:t>
      </w:r>
      <w:r w:rsidRPr="00641B4D">
        <w:rPr>
          <w:rFonts w:ascii="Times New Roman" w:hAnsi="Times New Roman" w:cs="Times New Roman"/>
          <w:sz w:val="28"/>
          <w:szCs w:val="28"/>
        </w:rPr>
        <w:t>й.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sz w:val="28"/>
          <w:szCs w:val="28"/>
        </w:rPr>
        <w:t xml:space="preserve">Входной контроль знаний студентов проводится в начале изучения дисциплины  с целью определения освоенных знаний и умений (базовых) в рамках изучения </w:t>
      </w:r>
      <w:proofErr w:type="spellStart"/>
      <w:r w:rsidRPr="00641B4D">
        <w:rPr>
          <w:sz w:val="28"/>
          <w:szCs w:val="28"/>
        </w:rPr>
        <w:t>общепрофессиональных</w:t>
      </w:r>
      <w:proofErr w:type="spellEnd"/>
      <w:r w:rsidRPr="00641B4D">
        <w:rPr>
          <w:sz w:val="28"/>
          <w:szCs w:val="28"/>
        </w:rPr>
        <w:t xml:space="preserve"> дисциплин</w:t>
      </w:r>
      <w:r w:rsidRPr="00641B4D">
        <w:rPr>
          <w:bCs/>
          <w:sz w:val="28"/>
          <w:szCs w:val="28"/>
        </w:rPr>
        <w:t>, а также</w:t>
      </w:r>
      <w:r w:rsidRPr="00641B4D">
        <w:rPr>
          <w:sz w:val="28"/>
          <w:szCs w:val="28"/>
        </w:rPr>
        <w:t xml:space="preserve"> выстраивания  индивидуальной траектории обучения студентов.</w:t>
      </w:r>
    </w:p>
    <w:p w:rsidR="007831F2" w:rsidRPr="00641B4D" w:rsidRDefault="007831F2" w:rsidP="007831F2">
      <w:pPr>
        <w:pStyle w:val="ConsNormal"/>
        <w:widowControl/>
        <w:tabs>
          <w:tab w:val="left" w:pos="1701"/>
          <w:tab w:val="left" w:pos="1985"/>
          <w:tab w:val="left" w:pos="2268"/>
          <w:tab w:val="left" w:pos="2410"/>
          <w:tab w:val="left" w:pos="2977"/>
          <w:tab w:val="left" w:pos="3261"/>
        </w:tabs>
        <w:spacing w:line="360" w:lineRule="auto"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1B4D">
        <w:rPr>
          <w:rFonts w:ascii="Times New Roman" w:hAnsi="Times New Roman" w:cs="Times New Roman"/>
          <w:sz w:val="28"/>
          <w:szCs w:val="28"/>
        </w:rPr>
        <w:t xml:space="preserve"> </w:t>
      </w:r>
      <w:r w:rsidRPr="00641B4D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Оперативный контроль проводится с целью объективной оценки качества освоения программы учебной дисциплины, а также стимулирования учебной работы студентов, мониторинга результатов образовательной деятельности, подготовки к промежуточной аттестации и </w:t>
      </w:r>
      <w:r w:rsidRPr="00641B4D">
        <w:rPr>
          <w:rFonts w:ascii="Times New Roman" w:hAnsi="Times New Roman" w:cs="Times New Roman"/>
          <w:sz w:val="28"/>
          <w:szCs w:val="28"/>
        </w:rPr>
        <w:t>обеспечения максимальной эффективности учебно-воспитательного процесса</w:t>
      </w:r>
      <w:r w:rsidRPr="00641B4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sz w:val="28"/>
          <w:szCs w:val="28"/>
        </w:rPr>
        <w:t>Оперативный контроль проводится преподавателем на любом из видов учебных занятий. Формы оперативного контроля (тестирование, опрос, выполнение и защита практических</w:t>
      </w:r>
      <w:r>
        <w:rPr>
          <w:sz w:val="28"/>
          <w:szCs w:val="28"/>
        </w:rPr>
        <w:t xml:space="preserve"> работ</w:t>
      </w:r>
      <w:r w:rsidRPr="00641B4D">
        <w:rPr>
          <w:sz w:val="28"/>
          <w:szCs w:val="28"/>
        </w:rPr>
        <w:t>,  выполнение рефератов (докладов), подготовка презентаций, наблюдение за деятельностью обучающихся и т.д.) выбираются преподавателем, исходя из методической целесообразности.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sz w:val="28"/>
          <w:szCs w:val="28"/>
        </w:rPr>
        <w:t>Дифференцированный зачет проводится по окончании изучения дисциплины.</w:t>
      </w:r>
    </w:p>
    <w:p w:rsidR="007831F2" w:rsidRPr="00641B4D" w:rsidRDefault="007831F2" w:rsidP="007831F2">
      <w:pPr>
        <w:spacing w:line="360" w:lineRule="auto"/>
        <w:ind w:firstLine="708"/>
        <w:jc w:val="both"/>
        <w:rPr>
          <w:sz w:val="28"/>
          <w:szCs w:val="28"/>
        </w:rPr>
      </w:pPr>
      <w:r w:rsidRPr="00641B4D">
        <w:rPr>
          <w:sz w:val="28"/>
          <w:szCs w:val="28"/>
        </w:rPr>
        <w:t>В системе оценки знаний и умений используются следующие критерии: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b/>
          <w:bCs/>
          <w:sz w:val="28"/>
          <w:szCs w:val="28"/>
        </w:rPr>
        <w:t>«Отлично»</w:t>
      </w:r>
      <w:r w:rsidRPr="00641B4D">
        <w:rPr>
          <w:sz w:val="28"/>
          <w:szCs w:val="28"/>
        </w:rPr>
        <w:t xml:space="preserve"> – за глубокое и полное овладение содержанием учебного материала, в котором студент легко ориентируется, владение понятийным аппаратом за умение связывать теорию с практикой, решать практические задачи, высказывать и обосновывать свои суждения. Отличная отметка предполагает грамотное, логичное изложение ответа (как в устной, так и в письменной форме), качественное внешнее оформление;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b/>
          <w:bCs/>
          <w:sz w:val="28"/>
          <w:szCs w:val="28"/>
        </w:rPr>
        <w:t>«Хорошо»</w:t>
      </w:r>
      <w:r w:rsidRPr="00641B4D">
        <w:rPr>
          <w:sz w:val="28"/>
          <w:szCs w:val="28"/>
        </w:rPr>
        <w:t xml:space="preserve"> –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грамотно излагает ответ, но содержание и форма ответа имеют некоторые неточности;</w:t>
      </w:r>
    </w:p>
    <w:p w:rsidR="007831F2" w:rsidRPr="00641B4D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641B4D">
        <w:rPr>
          <w:b/>
          <w:bCs/>
          <w:sz w:val="28"/>
          <w:szCs w:val="28"/>
        </w:rPr>
        <w:t xml:space="preserve">«Удовлетворительно» </w:t>
      </w:r>
      <w:r w:rsidRPr="00641B4D">
        <w:rPr>
          <w:sz w:val="28"/>
          <w:szCs w:val="28"/>
        </w:rPr>
        <w:t>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определение понятий, в применении знаний для решения практических задач, не умеет доказательно обосновать свои суждения;</w:t>
      </w:r>
    </w:p>
    <w:p w:rsidR="007831F2" w:rsidRDefault="007831F2" w:rsidP="007831F2">
      <w:pPr>
        <w:spacing w:line="360" w:lineRule="auto"/>
        <w:ind w:firstLine="709"/>
        <w:jc w:val="both"/>
        <w:rPr>
          <w:sz w:val="28"/>
          <w:szCs w:val="28"/>
        </w:rPr>
      </w:pPr>
      <w:r w:rsidRPr="00A149F6">
        <w:rPr>
          <w:b/>
          <w:sz w:val="28"/>
          <w:szCs w:val="28"/>
        </w:rPr>
        <w:t>«Неудовлетворительно»</w:t>
      </w:r>
      <w:r w:rsidRPr="00641B4D">
        <w:rPr>
          <w:sz w:val="28"/>
          <w:szCs w:val="28"/>
        </w:rPr>
        <w:t xml:space="preserve"> – если студент имеет разрозненные, бессистемные знания, не умеет выделять главное и второстепенное, допускает ошибки в определение понятий, искажает их смысл, беспорядочно и неуверенно излагает материал, не может применять знания для решения практических задач; </w:t>
      </w:r>
      <w:r w:rsidRPr="00A149F6">
        <w:rPr>
          <w:sz w:val="28"/>
          <w:szCs w:val="28"/>
        </w:rPr>
        <w:t>за полное незнание и непонимание учебного материала или отказ отвечать</w:t>
      </w:r>
      <w:r>
        <w:rPr>
          <w:sz w:val="28"/>
          <w:szCs w:val="28"/>
        </w:rPr>
        <w:t>.</w:t>
      </w:r>
    </w:p>
    <w:p w:rsidR="007831F2" w:rsidRDefault="007831F2" w:rsidP="007831F2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t>3.2. Типовые задания для оценки освоения учебной дисциплины</w:t>
      </w:r>
    </w:p>
    <w:p w:rsidR="007831F2" w:rsidRDefault="007831F2" w:rsidP="007831F2">
      <w:pPr>
        <w:spacing w:line="360" w:lineRule="auto"/>
        <w:ind w:firstLine="720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3.2.1. </w:t>
      </w:r>
      <w:r w:rsidRPr="009C564E">
        <w:rPr>
          <w:b/>
          <w:sz w:val="28"/>
          <w:szCs w:val="28"/>
        </w:rPr>
        <w:t>Задания в тестовой форме (пример)</w:t>
      </w: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1. Растровые изображения это – </w:t>
      </w:r>
      <w:r w:rsidRPr="001552BD">
        <w:rPr>
          <w:b/>
          <w:bCs/>
          <w:color w:val="000000"/>
          <w:sz w:val="28"/>
          <w:szCs w:val="28"/>
        </w:rPr>
        <w:br/>
      </w:r>
      <w:r w:rsidRPr="001552BD">
        <w:rPr>
          <w:color w:val="000000"/>
          <w:sz w:val="28"/>
          <w:szCs w:val="28"/>
        </w:rPr>
        <w:t xml:space="preserve">1. Массив </w:t>
      </w:r>
      <w:proofErr w:type="spellStart"/>
      <w:r w:rsidRPr="001552BD">
        <w:rPr>
          <w:color w:val="000000"/>
          <w:sz w:val="28"/>
          <w:szCs w:val="28"/>
        </w:rPr>
        <w:t>пикселов</w:t>
      </w:r>
      <w:proofErr w:type="spellEnd"/>
      <w:r w:rsidRPr="001552BD">
        <w:rPr>
          <w:color w:val="000000"/>
          <w:sz w:val="28"/>
          <w:szCs w:val="28"/>
        </w:rPr>
        <w:t>, одинаковых по размеру и форме, расположенных в узлах регулярной сетки. </w:t>
      </w:r>
      <w:r w:rsidRPr="001552BD">
        <w:rPr>
          <w:color w:val="000000"/>
          <w:sz w:val="28"/>
          <w:szCs w:val="28"/>
        </w:rPr>
        <w:br/>
        <w:t>2. Совокупность сложных и разнообразных геометрических объектов.</w:t>
      </w:r>
      <w:r w:rsidRPr="001552BD">
        <w:rPr>
          <w:color w:val="000000"/>
          <w:sz w:val="28"/>
          <w:szCs w:val="28"/>
        </w:rPr>
        <w:br/>
        <w:t>3. Совокупность сложных и разнообразных геометрических объектов, одинаковых по размеру.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2. Векторное изображение это – </w:t>
      </w:r>
      <w:r w:rsidRPr="001552BD">
        <w:rPr>
          <w:b/>
          <w:bCs/>
          <w:color w:val="000000"/>
          <w:sz w:val="28"/>
          <w:szCs w:val="28"/>
        </w:rPr>
        <w:br/>
      </w:r>
      <w:r w:rsidRPr="001552BD">
        <w:rPr>
          <w:color w:val="000000"/>
          <w:sz w:val="28"/>
          <w:szCs w:val="28"/>
        </w:rPr>
        <w:t>1. Совокупность сложных и разнообразных геометрических объектов, одинаковых по размеру.</w:t>
      </w:r>
      <w:r w:rsidRPr="001552BD">
        <w:rPr>
          <w:color w:val="000000"/>
          <w:sz w:val="28"/>
          <w:szCs w:val="28"/>
        </w:rPr>
        <w:br/>
        <w:t>2. Совокупность сложных и разнообразных геометрических объектов. </w:t>
      </w:r>
      <w:r w:rsidRPr="001552BD">
        <w:rPr>
          <w:color w:val="000000"/>
          <w:sz w:val="28"/>
          <w:szCs w:val="28"/>
        </w:rPr>
        <w:br/>
        <w:t xml:space="preserve">3. Массив </w:t>
      </w:r>
      <w:proofErr w:type="spellStart"/>
      <w:r w:rsidRPr="001552BD">
        <w:rPr>
          <w:color w:val="000000"/>
          <w:sz w:val="28"/>
          <w:szCs w:val="28"/>
        </w:rPr>
        <w:t>пикселов</w:t>
      </w:r>
      <w:proofErr w:type="spellEnd"/>
      <w:r w:rsidRPr="001552BD">
        <w:rPr>
          <w:color w:val="000000"/>
          <w:sz w:val="28"/>
          <w:szCs w:val="28"/>
        </w:rPr>
        <w:t>, одинаковых по размеру и форме, расположенных в узлах регулярной сетки.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3. Недостатком каких изображений является большой объем памяти для хранения – </w:t>
      </w:r>
      <w:r w:rsidRPr="001552BD">
        <w:rPr>
          <w:b/>
          <w:bCs/>
          <w:color w:val="000000"/>
          <w:sz w:val="28"/>
          <w:szCs w:val="28"/>
        </w:rPr>
        <w:br/>
      </w:r>
      <w:r w:rsidRPr="001552BD">
        <w:rPr>
          <w:color w:val="000000"/>
          <w:sz w:val="28"/>
          <w:szCs w:val="28"/>
        </w:rPr>
        <w:t>1. Пиксельных </w:t>
      </w:r>
      <w:r w:rsidRPr="001552BD">
        <w:rPr>
          <w:color w:val="000000"/>
          <w:sz w:val="28"/>
          <w:szCs w:val="28"/>
        </w:rPr>
        <w:br/>
        <w:t>2. Векторных</w:t>
      </w:r>
      <w:r w:rsidRPr="001552BD">
        <w:rPr>
          <w:color w:val="000000"/>
          <w:sz w:val="28"/>
          <w:szCs w:val="28"/>
        </w:rPr>
        <w:br/>
        <w:t>3. Растровых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Default="001552BD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4</w:t>
      </w:r>
      <w:r w:rsidR="007831F2" w:rsidRPr="001552BD">
        <w:rPr>
          <w:b/>
          <w:bCs/>
          <w:color w:val="000000"/>
          <w:sz w:val="28"/>
          <w:szCs w:val="28"/>
        </w:rPr>
        <w:t>. Рамка выделения это – </w:t>
      </w:r>
      <w:r w:rsidR="007831F2" w:rsidRPr="001552BD">
        <w:rPr>
          <w:b/>
          <w:bCs/>
          <w:color w:val="000000"/>
          <w:sz w:val="28"/>
          <w:szCs w:val="28"/>
        </w:rPr>
        <w:br/>
      </w:r>
      <w:r w:rsidR="007831F2" w:rsidRPr="001552BD">
        <w:rPr>
          <w:color w:val="000000"/>
          <w:sz w:val="28"/>
          <w:szCs w:val="28"/>
        </w:rPr>
        <w:t>1. Рамка вокруг объекта на экране</w:t>
      </w:r>
      <w:r w:rsidR="007831F2" w:rsidRPr="001552BD">
        <w:rPr>
          <w:color w:val="000000"/>
          <w:sz w:val="28"/>
          <w:szCs w:val="28"/>
        </w:rPr>
        <w:br/>
        <w:t>2. Группа из восьми маркеров, обозначающих на экране габариты выделенного объекта или нескольких объектов. </w:t>
      </w:r>
      <w:r w:rsidR="007831F2" w:rsidRPr="001552BD">
        <w:rPr>
          <w:color w:val="000000"/>
          <w:sz w:val="28"/>
          <w:szCs w:val="28"/>
        </w:rPr>
        <w:br/>
        <w:t>3. Рамка, обозначающая на экране выделенный объект.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Default="001552BD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5</w:t>
      </w:r>
      <w:r w:rsidR="007831F2" w:rsidRPr="001552BD">
        <w:rPr>
          <w:b/>
          <w:bCs/>
          <w:color w:val="000000"/>
          <w:sz w:val="28"/>
          <w:szCs w:val="28"/>
        </w:rPr>
        <w:t>. Элементы рамки выделения используются для </w:t>
      </w:r>
      <w:r w:rsidR="007831F2" w:rsidRPr="001552BD">
        <w:rPr>
          <w:b/>
          <w:bCs/>
          <w:color w:val="000000"/>
          <w:sz w:val="28"/>
          <w:szCs w:val="28"/>
        </w:rPr>
        <w:br/>
      </w:r>
      <w:r w:rsidR="007831F2" w:rsidRPr="001552BD">
        <w:rPr>
          <w:color w:val="000000"/>
          <w:sz w:val="28"/>
          <w:szCs w:val="28"/>
        </w:rPr>
        <w:t>1. Преобразования объектов </w:t>
      </w:r>
      <w:r w:rsidR="007831F2" w:rsidRPr="001552BD">
        <w:rPr>
          <w:color w:val="000000"/>
          <w:sz w:val="28"/>
          <w:szCs w:val="28"/>
        </w:rPr>
        <w:br/>
        <w:t>2. Для заливки объекта</w:t>
      </w:r>
      <w:r w:rsidR="007831F2" w:rsidRPr="001552BD">
        <w:rPr>
          <w:color w:val="000000"/>
          <w:sz w:val="28"/>
          <w:szCs w:val="28"/>
        </w:rPr>
        <w:br/>
        <w:t>3. для вырезки объекта.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6</w:t>
      </w:r>
      <w:r w:rsidR="007831F2" w:rsidRPr="001552BD">
        <w:rPr>
          <w:b/>
          <w:bCs/>
          <w:color w:val="000000"/>
          <w:sz w:val="28"/>
          <w:szCs w:val="28"/>
        </w:rPr>
        <w:t>.На панели свойств объекта системы КОМПАС находится информация: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о параметрах привязки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о текущем виде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о типе линии</w:t>
      </w: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 о текущем слое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7</w:t>
      </w:r>
      <w:r w:rsidR="007831F2" w:rsidRPr="001552BD">
        <w:rPr>
          <w:b/>
          <w:bCs/>
          <w:color w:val="000000"/>
          <w:sz w:val="28"/>
          <w:szCs w:val="28"/>
        </w:rPr>
        <w:t>. В системе КОМПАС 3D </w:t>
      </w:r>
      <w:r w:rsidR="007831F2" w:rsidRPr="001552BD">
        <w:rPr>
          <w:b/>
          <w:bCs/>
          <w:color w:val="000000"/>
          <w:sz w:val="28"/>
          <w:szCs w:val="28"/>
          <w:u w:val="single"/>
        </w:rPr>
        <w:t>невозможно </w:t>
      </w:r>
      <w:r w:rsidR="007831F2" w:rsidRPr="001552BD">
        <w:rPr>
          <w:b/>
          <w:bCs/>
          <w:color w:val="000000"/>
          <w:sz w:val="28"/>
          <w:szCs w:val="28"/>
        </w:rPr>
        <w:t>построение фаски: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несколько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по длине и углу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по двум длинам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по двум углам</w:t>
      </w: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 по величине гипотенузы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8</w:t>
      </w:r>
      <w:r w:rsidR="007831F2" w:rsidRPr="001552BD">
        <w:rPr>
          <w:b/>
          <w:bCs/>
          <w:color w:val="000000"/>
          <w:sz w:val="28"/>
          <w:szCs w:val="28"/>
        </w:rPr>
        <w:t>.Выберите все возможные способы изменения размеров ячейки таблицы: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1)подвести курсор к границе ячейки и перетащить ее до нужного размера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2)поместить курсор в ячейку, в контекстном меню выбрать Формат ячейки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3)задать нужный размер ширины и высоты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4)выбрать </w:t>
      </w:r>
      <w:proofErr w:type="spellStart"/>
      <w:r w:rsidRPr="001552BD">
        <w:rPr>
          <w:color w:val="000000"/>
          <w:sz w:val="28"/>
          <w:szCs w:val="28"/>
        </w:rPr>
        <w:t>Таблица-Границы</w:t>
      </w:r>
      <w:proofErr w:type="spellEnd"/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5)выбрать на Панели </w:t>
      </w:r>
      <w:proofErr w:type="spellStart"/>
      <w:r w:rsidRPr="001552BD">
        <w:rPr>
          <w:color w:val="000000"/>
          <w:sz w:val="28"/>
          <w:szCs w:val="28"/>
        </w:rPr>
        <w:t>свойств-Формат</w:t>
      </w:r>
      <w:proofErr w:type="spellEnd"/>
      <w:r w:rsidRPr="001552BD">
        <w:rPr>
          <w:color w:val="000000"/>
          <w:sz w:val="28"/>
          <w:szCs w:val="28"/>
        </w:rPr>
        <w:t xml:space="preserve"> ячейки и задать нужный размер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9</w:t>
      </w:r>
      <w:r w:rsidR="007831F2" w:rsidRPr="001552BD">
        <w:rPr>
          <w:b/>
          <w:bCs/>
          <w:color w:val="000000"/>
          <w:sz w:val="28"/>
          <w:szCs w:val="28"/>
        </w:rPr>
        <w:t>.Документ Фрагмент предназначен для: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1)прорисовки эскиза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2)создания технических требований чертежа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3)окончательного оформления конструкторского документа и вывода на печать</w:t>
      </w: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4)вывода конструкторского документа на печать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10</w:t>
      </w:r>
      <w:r w:rsidR="007831F2" w:rsidRPr="001552BD">
        <w:rPr>
          <w:b/>
          <w:bCs/>
          <w:color w:val="000000"/>
          <w:sz w:val="28"/>
          <w:szCs w:val="28"/>
        </w:rPr>
        <w:t>.Выберите рациональный способ построения гипотенузы прямоугольного треугольника с углом наклона в 30 градусов: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1)построить Вспомогательную прямую под углом 30 градусов, выбрать команду Параллельный отрезок, указать построенную прямую, задать начальную и конечную точки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2)выбрать команду Отрезок, на Панели свойств в поле Угол задать 30 градусов, указать начальную и конечную точки отрезка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3)выбрать команду Многоугольник, задать количество вершин равное 3 и построить треугольник с нужными углами при вершинах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4)построить произвольный отрезок, с помощью команды Поворот вращать его до положения в 30 градусов к горизонту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11</w:t>
      </w:r>
      <w:r w:rsidR="007831F2" w:rsidRPr="001552BD">
        <w:rPr>
          <w:b/>
          <w:bCs/>
          <w:color w:val="000000"/>
          <w:sz w:val="28"/>
          <w:szCs w:val="28"/>
        </w:rPr>
        <w:t>.При построении данного изображения (см. рисунок) наиболее рациональным способом, какие команды Вы будете использовать?</w:t>
      </w: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noProof/>
          <w:sz w:val="28"/>
          <w:szCs w:val="28"/>
        </w:rPr>
        <w:pict>
          <v:shape id="_x0000_s1031" type="#_x0000_t75" alt="hello_html_171bc095.png" style="position:absolute;margin-left:279pt;margin-top:9.6pt;width:153pt;height:149.8pt;z-index:251660288">
            <v:imagedata r:id="rId7" r:href="rId8"/>
            <w10:wrap type="square"/>
          </v:shape>
        </w:pict>
      </w:r>
      <w:r w:rsidR="007831F2" w:rsidRPr="001552BD">
        <w:rPr>
          <w:color w:val="000000"/>
          <w:sz w:val="28"/>
          <w:szCs w:val="28"/>
        </w:rPr>
        <w:t>1)Окружность, Вспомогательная прямая, Отрезок, Усечь кривую, Симметрия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2)Окружность, Отрезок, Дуга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3)Окружность, Отрезок, Дуга, Усечь кривую</w:t>
      </w:r>
    </w:p>
    <w:p w:rsidR="007831F2" w:rsidRDefault="007831F2" w:rsidP="001552BD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4)Отрезок, Дуга</w:t>
      </w:r>
    </w:p>
    <w:p w:rsidR="001552BD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b/>
          <w:bCs/>
          <w:color w:val="000000"/>
          <w:sz w:val="28"/>
          <w:szCs w:val="28"/>
        </w:rPr>
        <w:t>12</w:t>
      </w:r>
      <w:r w:rsidR="007831F2" w:rsidRPr="001552BD">
        <w:rPr>
          <w:b/>
          <w:bCs/>
          <w:color w:val="000000"/>
          <w:sz w:val="28"/>
          <w:szCs w:val="28"/>
        </w:rPr>
        <w:t>.Какая команда (см. рисунок) позволяет обрезать часть примитива?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color w:val="000000"/>
          <w:sz w:val="28"/>
          <w:szCs w:val="28"/>
        </w:rPr>
        <w:fldChar w:fldCharType="begin"/>
      </w:r>
      <w:r w:rsidRPr="001552BD">
        <w:rPr>
          <w:rFonts w:ascii="Arial" w:hAnsi="Arial" w:cs="Arial"/>
          <w:color w:val="000000"/>
          <w:sz w:val="28"/>
          <w:szCs w:val="28"/>
        </w:rPr>
        <w:instrText xml:space="preserve"> INCLUDEPICTURE "https://ds05.infourok.ru/uploads/ex/0961/0006fab8-c5874993/1/hello_html_442c2eb9.png" \* MERGEFORMATINET </w:instrText>
      </w:r>
      <w:r w:rsidRPr="001552BD">
        <w:rPr>
          <w:rFonts w:ascii="Arial" w:hAnsi="Arial" w:cs="Arial"/>
          <w:color w:val="000000"/>
          <w:sz w:val="28"/>
          <w:szCs w:val="28"/>
        </w:rPr>
        <w:fldChar w:fldCharType="separate"/>
      </w:r>
      <w:r w:rsidR="001552BD" w:rsidRPr="001552BD">
        <w:rPr>
          <w:rFonts w:ascii="Arial" w:hAnsi="Arial" w:cs="Arial"/>
          <w:color w:val="000000"/>
          <w:sz w:val="28"/>
          <w:szCs w:val="28"/>
        </w:rPr>
        <w:pict>
          <v:shape id="_x0000_i1026" type="#_x0000_t75" alt="hello_html_442c2eb9.png" style="width:171.3pt;height:110.5pt">
            <v:imagedata r:id="rId9" r:href="rId10"/>
          </v:shape>
        </w:pict>
      </w:r>
      <w:r w:rsidRPr="001552BD">
        <w:rPr>
          <w:rFonts w:ascii="Arial" w:hAnsi="Arial" w:cs="Arial"/>
          <w:color w:val="000000"/>
          <w:sz w:val="28"/>
          <w:szCs w:val="28"/>
        </w:rPr>
        <w:fldChar w:fldCharType="end"/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Рис. 1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Рис. 2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Рис. 4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 Рис. 3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</w:t>
      </w:r>
      <w:r w:rsidR="007831F2" w:rsidRPr="001552BD">
        <w:rPr>
          <w:b/>
          <w:bCs/>
          <w:color w:val="000000"/>
          <w:sz w:val="28"/>
          <w:szCs w:val="28"/>
        </w:rPr>
        <w:t>.Для заполнения основной надписи в системе КОМПАС необходимо: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1)выбрать </w:t>
      </w:r>
      <w:proofErr w:type="spellStart"/>
      <w:r w:rsidRPr="001552BD">
        <w:rPr>
          <w:color w:val="000000"/>
          <w:sz w:val="28"/>
          <w:szCs w:val="28"/>
        </w:rPr>
        <w:t>Сервис-Параметры</w:t>
      </w:r>
      <w:proofErr w:type="spellEnd"/>
      <w:r w:rsidRPr="001552BD">
        <w:rPr>
          <w:color w:val="000000"/>
          <w:sz w:val="28"/>
          <w:szCs w:val="28"/>
        </w:rPr>
        <w:t>…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2)выбрать </w:t>
      </w:r>
      <w:proofErr w:type="spellStart"/>
      <w:r w:rsidRPr="001552BD">
        <w:rPr>
          <w:color w:val="000000"/>
          <w:sz w:val="28"/>
          <w:szCs w:val="28"/>
        </w:rPr>
        <w:t>Файл-Заполнить</w:t>
      </w:r>
      <w:proofErr w:type="spellEnd"/>
      <w:r w:rsidRPr="001552BD">
        <w:rPr>
          <w:color w:val="000000"/>
          <w:sz w:val="28"/>
          <w:szCs w:val="28"/>
        </w:rPr>
        <w:t xml:space="preserve"> основную надпись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3)выбрать </w:t>
      </w:r>
      <w:proofErr w:type="spellStart"/>
      <w:r w:rsidRPr="001552BD">
        <w:rPr>
          <w:color w:val="000000"/>
          <w:sz w:val="28"/>
          <w:szCs w:val="28"/>
        </w:rPr>
        <w:t>Редактор-Заполнить</w:t>
      </w:r>
      <w:proofErr w:type="spellEnd"/>
      <w:r w:rsidRPr="001552BD">
        <w:rPr>
          <w:color w:val="000000"/>
          <w:sz w:val="28"/>
          <w:szCs w:val="28"/>
        </w:rPr>
        <w:t xml:space="preserve"> основную надпись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4)дважды кликнуть на основной надписи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</w:t>
      </w:r>
      <w:r w:rsidR="007831F2" w:rsidRPr="001552BD">
        <w:rPr>
          <w:b/>
          <w:bCs/>
          <w:color w:val="000000"/>
          <w:sz w:val="28"/>
          <w:szCs w:val="28"/>
        </w:rPr>
        <w:t>.На картинке получено тело. Определите с помощью какой операции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Изображение: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color w:val="000000"/>
          <w:sz w:val="28"/>
          <w:szCs w:val="28"/>
        </w:rPr>
        <w:fldChar w:fldCharType="begin"/>
      </w:r>
      <w:r w:rsidRPr="001552BD">
        <w:rPr>
          <w:rFonts w:ascii="Arial" w:hAnsi="Arial" w:cs="Arial"/>
          <w:color w:val="000000"/>
          <w:sz w:val="28"/>
          <w:szCs w:val="28"/>
        </w:rPr>
        <w:instrText xml:space="preserve"> INCLUDEPICTURE "https://ds05.infourok.ru/uploads/ex/0961/0006fab8-c5874993/1/hello_html_m6506052c.png" \* MERGEFORMATINET </w:instrText>
      </w:r>
      <w:r w:rsidRPr="001552BD">
        <w:rPr>
          <w:rFonts w:ascii="Arial" w:hAnsi="Arial" w:cs="Arial"/>
          <w:color w:val="000000"/>
          <w:sz w:val="28"/>
          <w:szCs w:val="28"/>
        </w:rPr>
        <w:fldChar w:fldCharType="separate"/>
      </w:r>
      <w:r w:rsidRPr="001552BD">
        <w:rPr>
          <w:rFonts w:ascii="Arial" w:hAnsi="Arial" w:cs="Arial"/>
          <w:color w:val="000000"/>
          <w:sz w:val="28"/>
          <w:szCs w:val="28"/>
        </w:rPr>
        <w:pict>
          <v:shape id="_x0000_i1027" type="#_x0000_t75" alt="hello_html_m6506052c.png" style="width:191.15pt;height:54.6pt">
            <v:imagedata r:id="rId11" r:href="rId12"/>
          </v:shape>
        </w:pict>
      </w:r>
      <w:r w:rsidRPr="001552BD">
        <w:rPr>
          <w:rFonts w:ascii="Arial" w:hAnsi="Arial" w:cs="Arial"/>
          <w:color w:val="000000"/>
          <w:sz w:val="28"/>
          <w:szCs w:val="28"/>
        </w:rPr>
        <w:fldChar w:fldCharType="end"/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1)выдавливание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2)вращение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3)кинематическая операция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4)операция по сечениям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7831F2" w:rsidRPr="001552BD">
        <w:rPr>
          <w:b/>
          <w:bCs/>
          <w:color w:val="000000"/>
          <w:sz w:val="28"/>
          <w:szCs w:val="28"/>
        </w:rPr>
        <w:t>.Укажите на рисунке кнопку Эскиз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color w:val="000000"/>
          <w:sz w:val="28"/>
          <w:szCs w:val="28"/>
        </w:rPr>
        <w:fldChar w:fldCharType="begin"/>
      </w:r>
      <w:r w:rsidRPr="001552BD">
        <w:rPr>
          <w:rFonts w:ascii="Arial" w:hAnsi="Arial" w:cs="Arial"/>
          <w:color w:val="000000"/>
          <w:sz w:val="28"/>
          <w:szCs w:val="28"/>
        </w:rPr>
        <w:instrText xml:space="preserve"> INCLUDEPICTURE "https://ds05.infourok.ru/uploads/ex/0961/0006fab8-c5874993/1/hello_html_m4737e089.jpg" \* MERGEFORMATINET </w:instrText>
      </w:r>
      <w:r w:rsidRPr="001552BD">
        <w:rPr>
          <w:rFonts w:ascii="Arial" w:hAnsi="Arial" w:cs="Arial"/>
          <w:color w:val="000000"/>
          <w:sz w:val="28"/>
          <w:szCs w:val="28"/>
        </w:rPr>
        <w:fldChar w:fldCharType="separate"/>
      </w:r>
      <w:r w:rsidRPr="001552BD">
        <w:rPr>
          <w:rFonts w:ascii="Arial" w:hAnsi="Arial" w:cs="Arial"/>
          <w:color w:val="000000"/>
          <w:sz w:val="28"/>
          <w:szCs w:val="28"/>
        </w:rPr>
        <w:pict>
          <v:shape id="_x0000_i1028" type="#_x0000_t75" alt="hello_html_m4737e089.jpg" style="width:180pt;height:95.6pt">
            <v:imagedata r:id="rId13" r:href="rId14"/>
          </v:shape>
        </w:pict>
      </w:r>
      <w:r w:rsidRPr="001552BD">
        <w:rPr>
          <w:rFonts w:ascii="Arial" w:hAnsi="Arial" w:cs="Arial"/>
          <w:color w:val="000000"/>
          <w:sz w:val="28"/>
          <w:szCs w:val="28"/>
        </w:rPr>
        <w:fldChar w:fldCharType="end"/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16 </w:t>
      </w:r>
      <w:r w:rsidR="007831F2" w:rsidRPr="001552BD">
        <w:rPr>
          <w:b/>
          <w:bCs/>
          <w:color w:val="000000"/>
          <w:sz w:val="28"/>
          <w:szCs w:val="28"/>
        </w:rPr>
        <w:t>.Назовите операцию, в которой построение тела по сечениям эскиза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1)выдавливание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2)вращение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3)кинематическая операция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4)операция по сечениям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17</w:t>
      </w:r>
      <w:r w:rsidR="007831F2" w:rsidRPr="001552BD">
        <w:rPr>
          <w:b/>
          <w:bCs/>
          <w:color w:val="000000"/>
          <w:sz w:val="28"/>
          <w:szCs w:val="28"/>
        </w:rPr>
        <w:t>.Назовите операцию, в которой для получения объемной фигуры, необходимо добавить ось,</w:t>
      </w:r>
      <w:r w:rsidR="007831F2" w:rsidRPr="001552BD">
        <w:rPr>
          <w:color w:val="000000"/>
          <w:sz w:val="28"/>
          <w:szCs w:val="28"/>
        </w:rPr>
        <w:t> </w:t>
      </w:r>
      <w:r w:rsidR="007831F2" w:rsidRPr="001552BD">
        <w:rPr>
          <w:b/>
          <w:bCs/>
          <w:color w:val="000000"/>
          <w:sz w:val="28"/>
          <w:szCs w:val="28"/>
        </w:rPr>
        <w:t>лежащую в одной плоскости с эскизом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1)выдавливание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2)вращение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3)кинематическая операция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4)операция по сечениям</w:t>
      </w:r>
    </w:p>
    <w:p w:rsid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18</w:t>
      </w:r>
      <w:r w:rsidR="007831F2" w:rsidRPr="001552BD">
        <w:rPr>
          <w:b/>
          <w:bCs/>
          <w:color w:val="000000"/>
          <w:sz w:val="28"/>
          <w:szCs w:val="28"/>
        </w:rPr>
        <w:t>.На картинке получено тело. Определите с помощью какой операции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Изображение: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noProof/>
          <w:color w:val="000000"/>
          <w:sz w:val="28"/>
          <w:szCs w:val="28"/>
        </w:rPr>
        <w:pict>
          <v:shape id="_x0000_s1029" type="#_x0000_t75" alt="hello_html_m6a79a42c.jpg" style="position:absolute;margin-left:0;margin-top:0;width:236.25pt;height:61.5pt;z-index:251658240;mso-position-horizontal:left;mso-position-vertical-relative:line" o:allowoverlap="f">
            <v:imagedata r:id="rId15" o:title="hello_html_m6a79a42c"/>
            <w10:wrap type="square"/>
          </v:shape>
        </w:pic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1)выдавливание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2)вращение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3)кинематическая операция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4)операция по сечениям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19</w:t>
      </w:r>
      <w:r w:rsidR="007831F2" w:rsidRPr="001552BD">
        <w:rPr>
          <w:b/>
          <w:bCs/>
          <w:color w:val="000000"/>
          <w:sz w:val="28"/>
          <w:szCs w:val="28"/>
        </w:rPr>
        <w:t>.Как называется плоскость XY?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фронтальная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профильная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горизонтальная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 xml:space="preserve">4) </w:t>
      </w:r>
      <w:proofErr w:type="spellStart"/>
      <w:r w:rsidRPr="001552BD">
        <w:rPr>
          <w:color w:val="000000"/>
          <w:sz w:val="28"/>
          <w:szCs w:val="28"/>
        </w:rPr>
        <w:t>проэкционная</w:t>
      </w:r>
      <w:proofErr w:type="spellEnd"/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7831F2" w:rsidRPr="001552BD">
        <w:rPr>
          <w:b/>
          <w:bCs/>
          <w:color w:val="000000"/>
          <w:sz w:val="28"/>
          <w:szCs w:val="28"/>
        </w:rPr>
        <w:t>.Назовите операцию, в которой перемещение эскиза вдоль указанной направляющей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1)выдавливание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2)вращение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3)кинематическая операция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4)операция по сечениям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21</w:t>
      </w:r>
      <w:r w:rsidR="007831F2" w:rsidRPr="001552BD">
        <w:rPr>
          <w:b/>
          <w:bCs/>
          <w:color w:val="000000"/>
          <w:sz w:val="28"/>
          <w:szCs w:val="28"/>
        </w:rPr>
        <w:t>.Укажите на рисунке Компактную панель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color w:val="000000"/>
          <w:sz w:val="28"/>
          <w:szCs w:val="28"/>
        </w:rPr>
        <w:fldChar w:fldCharType="begin"/>
      </w:r>
      <w:r w:rsidRPr="001552BD">
        <w:rPr>
          <w:rFonts w:ascii="Arial" w:hAnsi="Arial" w:cs="Arial"/>
          <w:color w:val="000000"/>
          <w:sz w:val="28"/>
          <w:szCs w:val="28"/>
        </w:rPr>
        <w:instrText xml:space="preserve"> INCLUDEPICTURE "https://ds05.infourok.ru/uploads/ex/0961/0006fab8-c5874993/1/hello_html_5f5ffb8e.jpg" \* MERGEFORMATINET </w:instrText>
      </w:r>
      <w:r w:rsidRPr="001552BD">
        <w:rPr>
          <w:rFonts w:ascii="Arial" w:hAnsi="Arial" w:cs="Arial"/>
          <w:color w:val="000000"/>
          <w:sz w:val="28"/>
          <w:szCs w:val="28"/>
        </w:rPr>
        <w:fldChar w:fldCharType="separate"/>
      </w:r>
      <w:r w:rsidRPr="001552BD">
        <w:rPr>
          <w:rFonts w:ascii="Arial" w:hAnsi="Arial" w:cs="Arial"/>
          <w:color w:val="000000"/>
          <w:sz w:val="28"/>
          <w:szCs w:val="28"/>
        </w:rPr>
        <w:pict>
          <v:shape id="_x0000_i1029" type="#_x0000_t75" alt="hello_html_5f5ffb8e.jpg" style="width:175.05pt;height:101.8pt">
            <v:imagedata r:id="rId16" r:href="rId17"/>
          </v:shape>
        </w:pict>
      </w:r>
      <w:r w:rsidRPr="001552BD">
        <w:rPr>
          <w:rFonts w:ascii="Arial" w:hAnsi="Arial" w:cs="Arial"/>
          <w:color w:val="000000"/>
          <w:sz w:val="28"/>
          <w:szCs w:val="28"/>
        </w:rPr>
        <w:fldChar w:fldCharType="end"/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22</w:t>
      </w:r>
      <w:r w:rsidR="007831F2" w:rsidRPr="001552BD">
        <w:rPr>
          <w:b/>
          <w:bCs/>
          <w:color w:val="000000"/>
          <w:sz w:val="28"/>
          <w:szCs w:val="28"/>
        </w:rPr>
        <w:t>. Графический редактор - это программный продукт, предназначенный для…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управления ресурсами ПК при создании рисунков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работы с текстовой информацией в процессе делопроизводства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создания и обработки изображений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23</w:t>
      </w:r>
      <w:r w:rsidR="007831F2" w:rsidRPr="001552BD">
        <w:rPr>
          <w:b/>
          <w:bCs/>
          <w:color w:val="000000"/>
          <w:sz w:val="28"/>
          <w:szCs w:val="28"/>
        </w:rPr>
        <w:t>. Как называется плоскость ZY?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 фронтальная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 профильная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 горизонтальная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 xml:space="preserve">4) </w:t>
      </w:r>
      <w:proofErr w:type="spellStart"/>
      <w:r w:rsidRPr="001552BD">
        <w:rPr>
          <w:color w:val="000000"/>
          <w:sz w:val="28"/>
          <w:szCs w:val="28"/>
        </w:rPr>
        <w:t>проэкционная</w:t>
      </w:r>
      <w:proofErr w:type="spellEnd"/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24</w:t>
      </w:r>
      <w:r w:rsidR="007831F2" w:rsidRPr="001552BD">
        <w:rPr>
          <w:b/>
          <w:bCs/>
          <w:color w:val="000000"/>
          <w:sz w:val="28"/>
          <w:szCs w:val="28"/>
        </w:rPr>
        <w:t>.Какая плоскость отвечает за вид детали сверху и снизу?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Выберите один из 3 вариантов ответа: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1)плоскость XZ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2)плоскость XY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color w:val="000000"/>
          <w:sz w:val="28"/>
          <w:szCs w:val="28"/>
        </w:rPr>
        <w:t>3)плоскость ZY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1552BD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25</w:t>
      </w:r>
      <w:r w:rsidR="007831F2" w:rsidRPr="001552BD">
        <w:rPr>
          <w:b/>
          <w:bCs/>
          <w:color w:val="000000"/>
          <w:sz w:val="28"/>
          <w:szCs w:val="28"/>
        </w:rPr>
        <w:t>.Укажите на рисунке кнопку панель Геометрия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i/>
          <w:iCs/>
          <w:color w:val="000000"/>
          <w:sz w:val="28"/>
          <w:szCs w:val="28"/>
        </w:rPr>
        <w:t>Укажите место на изображении:</w: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52BD">
        <w:rPr>
          <w:rFonts w:ascii="Arial" w:hAnsi="Arial" w:cs="Arial"/>
          <w:noProof/>
          <w:color w:val="000000"/>
          <w:sz w:val="28"/>
          <w:szCs w:val="28"/>
        </w:rPr>
        <w:pict>
          <v:shape id="_x0000_s1030" type="#_x0000_t75" alt="hello_html_m631c3d36.jpg" style="position:absolute;margin-left:0;margin-top:0;width:150.75pt;height:81pt;z-index:251659264;mso-position-horizontal:left;mso-position-vertical-relative:line" o:allowoverlap="f">
            <v:imagedata r:id="rId18" o:title="hello_html_m631c3d36"/>
            <w10:wrap type="square"/>
          </v:shape>
        </w:pict>
      </w: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7831F2" w:rsidRPr="001552BD" w:rsidRDefault="007831F2" w:rsidP="001552BD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1552BD" w:rsidRDefault="001552BD" w:rsidP="001552BD">
      <w:pPr>
        <w:pStyle w:val="a7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br w:type="page"/>
        <w:t>4.Контрольно-</w:t>
      </w:r>
      <w:r w:rsidR="00A951D3">
        <w:rPr>
          <w:b/>
          <w:bCs/>
          <w:sz w:val="27"/>
          <w:szCs w:val="27"/>
        </w:rPr>
        <w:t>измерительные</w:t>
      </w:r>
      <w:r>
        <w:rPr>
          <w:b/>
          <w:bCs/>
          <w:sz w:val="27"/>
          <w:szCs w:val="27"/>
        </w:rPr>
        <w:t xml:space="preserve"> материалы для итоговой аттестации по учебной дисциплине</w:t>
      </w:r>
    </w:p>
    <w:p w:rsidR="001552BD" w:rsidRDefault="001552BD" w:rsidP="007E35CC">
      <w:pPr>
        <w:pStyle w:val="a7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Предметом оценки являются умения и знания. Контроль и оценка осуществляются с использованием следующих форм и методов: устный опрос, практическая работа, самостоятельная работа, контрольная работа, экзамен.</w:t>
      </w:r>
    </w:p>
    <w:p w:rsidR="001552BD" w:rsidRDefault="001552BD" w:rsidP="007E35CC">
      <w:pPr>
        <w:pStyle w:val="a7"/>
        <w:spacing w:before="0" w:beforeAutospacing="0" w:after="0" w:afterAutospacing="0"/>
        <w:ind w:firstLine="709"/>
        <w:jc w:val="both"/>
      </w:pPr>
      <w:r>
        <w:rPr>
          <w:sz w:val="27"/>
          <w:szCs w:val="27"/>
        </w:rPr>
        <w:t>Оценка освоения дисциплины предусматривает использование накопительной системы оценивания.</w:t>
      </w:r>
    </w:p>
    <w:p w:rsidR="001552BD" w:rsidRPr="007E35CC" w:rsidRDefault="001552BD" w:rsidP="007E35CC">
      <w:pPr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КОМ предназначены для контроля и оценки результатов освоения учебной дисциплины «Информационные технологии в проектировании»</w:t>
      </w:r>
    </w:p>
    <w:p w:rsidR="001552BD" w:rsidRPr="007E35CC" w:rsidRDefault="001552BD" w:rsidP="007E35CC">
      <w:pPr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по специальности СПО 08.02.01 Строительство и эксплуатация зданий и сооружений. (углубленная подготовка)</w:t>
      </w:r>
    </w:p>
    <w:p w:rsidR="001552BD" w:rsidRDefault="001552BD" w:rsidP="001552BD">
      <w:pPr>
        <w:pStyle w:val="a7"/>
        <w:spacing w:before="0" w:beforeAutospacing="0" w:after="0" w:afterAutospacing="0" w:line="294" w:lineRule="atLeast"/>
      </w:pPr>
      <w:r>
        <w:rPr>
          <w:b/>
          <w:bCs/>
          <w:sz w:val="27"/>
          <w:szCs w:val="27"/>
        </w:rPr>
        <w:t>Умения: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У1</w:t>
      </w:r>
      <w:r>
        <w:rPr>
          <w:sz w:val="27"/>
          <w:szCs w:val="27"/>
        </w:rPr>
        <w:t> самостоятельно работать в </w:t>
      </w:r>
      <w:proofErr w:type="spellStart"/>
      <w:r>
        <w:rPr>
          <w:sz w:val="27"/>
          <w:szCs w:val="27"/>
        </w:rPr>
        <w:t>AutoCAD</w:t>
      </w:r>
      <w:proofErr w:type="spellEnd"/>
      <w:r>
        <w:rPr>
          <w:sz w:val="27"/>
          <w:szCs w:val="27"/>
        </w:rPr>
        <w:t>;</w:t>
      </w:r>
      <w:r w:rsidR="007E35CC" w:rsidRPr="007E35CC">
        <w:rPr>
          <w:b/>
          <w:bCs/>
          <w:color w:val="000000"/>
          <w:sz w:val="28"/>
          <w:szCs w:val="28"/>
        </w:rPr>
        <w:t xml:space="preserve"> </w:t>
      </w:r>
      <w:r w:rsidR="007E35CC" w:rsidRPr="007E35CC">
        <w:rPr>
          <w:bCs/>
          <w:color w:val="000000"/>
          <w:sz w:val="28"/>
          <w:szCs w:val="28"/>
        </w:rPr>
        <w:t>КОМПАС 3D</w:t>
      </w:r>
      <w:r w:rsidR="007E35CC" w:rsidRPr="001552BD">
        <w:rPr>
          <w:b/>
          <w:bCs/>
          <w:color w:val="000000"/>
          <w:sz w:val="28"/>
          <w:szCs w:val="28"/>
        </w:rPr>
        <w:t> </w:t>
      </w:r>
      <w:r w:rsidR="007E35CC" w:rsidRPr="007E35CC">
        <w:rPr>
          <w:bCs/>
          <w:color w:val="000000"/>
          <w:sz w:val="28"/>
          <w:szCs w:val="28"/>
        </w:rPr>
        <w:t>и других программах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У2</w:t>
      </w:r>
      <w:r>
        <w:rPr>
          <w:sz w:val="27"/>
          <w:szCs w:val="27"/>
        </w:rPr>
        <w:t> создавать элементарные и составные двумерные объекты;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У3</w:t>
      </w:r>
      <w:r>
        <w:rPr>
          <w:sz w:val="27"/>
          <w:szCs w:val="27"/>
        </w:rPr>
        <w:t> редактировать элементарные и составные двумерные объекты;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У4</w:t>
      </w:r>
      <w:r>
        <w:rPr>
          <w:sz w:val="27"/>
          <w:szCs w:val="27"/>
        </w:rPr>
        <w:t> создавать блоки, вставлять графические изображения и ссылки;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У5</w:t>
      </w:r>
      <w:r>
        <w:rPr>
          <w:sz w:val="27"/>
          <w:szCs w:val="27"/>
        </w:rPr>
        <w:t> управлять свойствами объектов;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У6</w:t>
      </w:r>
      <w:r>
        <w:rPr>
          <w:sz w:val="27"/>
          <w:szCs w:val="27"/>
        </w:rPr>
        <w:t> работать со слоями: создавать, редактировать, помещать объекты в созданные слои, управлять свойствами слоев при распечатке;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У7</w:t>
      </w:r>
      <w:r>
        <w:rPr>
          <w:sz w:val="27"/>
          <w:szCs w:val="27"/>
        </w:rPr>
        <w:t> создавать и редактировать компоновки и выводить чертежи на печать.</w:t>
      </w:r>
    </w:p>
    <w:p w:rsidR="001552BD" w:rsidRDefault="001552BD" w:rsidP="001552BD">
      <w:pPr>
        <w:pStyle w:val="a7"/>
        <w:spacing w:before="0" w:beforeAutospacing="0" w:after="0" w:afterAutospacing="0"/>
      </w:pP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b/>
          <w:bCs/>
          <w:color w:val="000000"/>
          <w:sz w:val="27"/>
          <w:szCs w:val="27"/>
        </w:rPr>
        <w:t>Знания: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З1 </w:t>
      </w:r>
      <w:r>
        <w:rPr>
          <w:sz w:val="27"/>
          <w:szCs w:val="27"/>
        </w:rPr>
        <w:t>Интерфейс программы </w:t>
      </w:r>
      <w:proofErr w:type="spellStart"/>
      <w:r>
        <w:rPr>
          <w:sz w:val="27"/>
          <w:szCs w:val="27"/>
        </w:rPr>
        <w:t>AutoCAD</w:t>
      </w:r>
      <w:proofErr w:type="spellEnd"/>
      <w:r>
        <w:rPr>
          <w:sz w:val="27"/>
          <w:szCs w:val="27"/>
        </w:rPr>
        <w:t>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З2</w:t>
      </w:r>
      <w:r>
        <w:rPr>
          <w:sz w:val="27"/>
          <w:szCs w:val="27"/>
        </w:rPr>
        <w:t> основы моделирования;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З3</w:t>
      </w:r>
      <w:r>
        <w:rPr>
          <w:sz w:val="27"/>
          <w:szCs w:val="27"/>
        </w:rPr>
        <w:t> основы редактирования элементов проекта;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З4</w:t>
      </w:r>
      <w:r>
        <w:rPr>
          <w:sz w:val="27"/>
          <w:szCs w:val="27"/>
        </w:rPr>
        <w:t> параметры составления чертежей и спецификаций проекта;</w:t>
      </w: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sz w:val="27"/>
          <w:szCs w:val="27"/>
        </w:rPr>
        <w:t>-</w:t>
      </w:r>
      <w:r>
        <w:rPr>
          <w:b/>
          <w:bCs/>
          <w:sz w:val="27"/>
          <w:szCs w:val="27"/>
        </w:rPr>
        <w:t>З5</w:t>
      </w:r>
      <w:r>
        <w:rPr>
          <w:sz w:val="27"/>
          <w:szCs w:val="27"/>
        </w:rPr>
        <w:t> методы и средства автоматизации выполнения и оформления проектно-конструкторской документации.</w:t>
      </w:r>
    </w:p>
    <w:p w:rsidR="001552BD" w:rsidRDefault="001552BD" w:rsidP="001552BD">
      <w:pPr>
        <w:pStyle w:val="a7"/>
        <w:spacing w:before="0" w:beforeAutospacing="0" w:after="0" w:afterAutospacing="0"/>
      </w:pPr>
    </w:p>
    <w:p w:rsidR="001552BD" w:rsidRDefault="001552BD" w:rsidP="001552BD">
      <w:pPr>
        <w:pStyle w:val="a7"/>
        <w:spacing w:before="0" w:beforeAutospacing="0" w:after="0" w:afterAutospacing="0"/>
      </w:pPr>
      <w:r>
        <w:rPr>
          <w:b/>
          <w:bCs/>
          <w:sz w:val="27"/>
          <w:szCs w:val="27"/>
        </w:rPr>
        <w:t>Вопросы для дифференциального зачета: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1.Понятия «файл» и «папка».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2.Рабочий стол пользователя. Элементы управления компьютером.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3.Тип файла и программа-редактор.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4.Работа с различными носителями информации. Операции копирования/ вставки.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5.Печать документов.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6.Что такое </w:t>
      </w:r>
      <w:proofErr w:type="spellStart"/>
      <w:r w:rsidRPr="007E35CC">
        <w:rPr>
          <w:sz w:val="27"/>
          <w:szCs w:val="27"/>
        </w:rPr>
        <w:t>AutoCAD</w:t>
      </w:r>
      <w:proofErr w:type="spellEnd"/>
      <w:r w:rsidRPr="007E35CC">
        <w:rPr>
          <w:sz w:val="27"/>
          <w:szCs w:val="27"/>
        </w:rPr>
        <w:t>. Применение его на практике.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7.История развития программы. Версии программы. Версии форматов файлов </w:t>
      </w:r>
      <w:proofErr w:type="spellStart"/>
      <w:r w:rsidRPr="007E35CC">
        <w:rPr>
          <w:sz w:val="27"/>
          <w:szCs w:val="27"/>
        </w:rPr>
        <w:t>dwg</w:t>
      </w:r>
      <w:proofErr w:type="spellEnd"/>
      <w:r w:rsidRPr="007E35CC">
        <w:rPr>
          <w:sz w:val="27"/>
          <w:szCs w:val="27"/>
        </w:rPr>
        <w:t>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8.Интерфейс </w:t>
      </w:r>
      <w:proofErr w:type="spellStart"/>
      <w:r w:rsidRPr="007E35CC">
        <w:rPr>
          <w:sz w:val="27"/>
          <w:szCs w:val="27"/>
        </w:rPr>
        <w:t>AutoCAD</w:t>
      </w:r>
      <w:proofErr w:type="spellEnd"/>
      <w:r w:rsidRPr="007E35CC">
        <w:rPr>
          <w:sz w:val="27"/>
          <w:szCs w:val="27"/>
        </w:rPr>
        <w:t>. Изучение элементов интерфейса. Рабочие пространства.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9.Классическое рабочее пространство. Панели и команды. Командная строка.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10.Создание чертежа. Шаблон чертежа. Расположение шаблонов в профилях пользователей </w:t>
      </w:r>
      <w:proofErr w:type="spellStart"/>
      <w:r w:rsidRPr="007E35CC">
        <w:rPr>
          <w:sz w:val="27"/>
          <w:szCs w:val="27"/>
        </w:rPr>
        <w:t>Windows</w:t>
      </w:r>
      <w:proofErr w:type="spellEnd"/>
      <w:r w:rsidRPr="007E35CC">
        <w:rPr>
          <w:sz w:val="27"/>
          <w:szCs w:val="27"/>
        </w:rPr>
        <w:t>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11.Понятие о слоях.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12.Основные простые объекты (примитивы). Линия, окружность, </w:t>
      </w:r>
      <w:proofErr w:type="spellStart"/>
      <w:r w:rsidRPr="007E35CC">
        <w:rPr>
          <w:sz w:val="27"/>
          <w:szCs w:val="27"/>
        </w:rPr>
        <w:t>полилиния</w:t>
      </w:r>
      <w:proofErr w:type="spellEnd"/>
      <w:r w:rsidRPr="007E35CC">
        <w:rPr>
          <w:sz w:val="27"/>
          <w:szCs w:val="27"/>
        </w:rPr>
        <w:t>, точка.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13.Понятие о стилях. Стиль текста и размерный стиль.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14.Системы координат. Их назначение. Ввод координат.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15.Методы точного черчения. Привязки. Отслеживания. Применение ввода размеров с клавиатуры.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16.Редактирование объектов «ручками».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17.Информация об объектах. Местоположение и расстояние. Площадь.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18.Команды редактирования объектов </w:t>
      </w:r>
      <w:proofErr w:type="spellStart"/>
      <w:r w:rsidRPr="007E35CC">
        <w:rPr>
          <w:sz w:val="27"/>
          <w:szCs w:val="27"/>
        </w:rPr>
        <w:t>AutoCAD</w:t>
      </w:r>
      <w:proofErr w:type="spellEnd"/>
      <w:r w:rsidRPr="007E35CC">
        <w:rPr>
          <w:sz w:val="27"/>
          <w:szCs w:val="27"/>
        </w:rPr>
        <w:t>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19.Свойства объектов. Копирование свойств.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20.Управление изображением на экране с помощью мыши и команд.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21.Оформление чертежа. Основные приемы и понятия.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22.Размеры и размерные стили.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23.Таблицы и стили таблиц.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24.Пространство модели и листа.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25.Понятие видового экрана. Применение на практике при оформлении чертежей.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26.Основы вывода на печать.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27.Аннотативность объектов оформления. Понятие масштаба аннотаций.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28.Центр управления </w:t>
      </w:r>
      <w:proofErr w:type="spellStart"/>
      <w:r w:rsidRPr="007E35CC">
        <w:rPr>
          <w:sz w:val="27"/>
          <w:szCs w:val="27"/>
        </w:rPr>
        <w:t>AutoCAD</w:t>
      </w:r>
      <w:proofErr w:type="spellEnd"/>
      <w:r w:rsidRPr="007E35CC">
        <w:rPr>
          <w:sz w:val="27"/>
          <w:szCs w:val="27"/>
        </w:rPr>
        <w:t>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29.Обучение дополнительным возможностям выбора объектов. Быстрый выбор.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30.Фильтры объектов и слоев.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 xml:space="preserve">31.Мультилинии. Создание и редактирование. Стили </w:t>
      </w:r>
      <w:proofErr w:type="spellStart"/>
      <w:r w:rsidRPr="007E35CC">
        <w:rPr>
          <w:sz w:val="27"/>
          <w:szCs w:val="27"/>
        </w:rPr>
        <w:t>мультилиний</w:t>
      </w:r>
      <w:proofErr w:type="spellEnd"/>
      <w:r w:rsidRPr="007E35CC">
        <w:rPr>
          <w:sz w:val="27"/>
          <w:szCs w:val="27"/>
        </w:rPr>
        <w:t>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32.Понятие о системных переменных. Примеры настроек с помощью системных переменных.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33.Блоки. Создание и редактирование блоков. Динамические блоки.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34.Атрибуты блоков. Извлечение атрибутов.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35.Внешние ссылки и приемы работы с ними. Наложенные и вставленные внешние ссылки.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36.Вставка растровых изображений.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37.Технология внедрения объектов .</w:t>
      </w:r>
    </w:p>
    <w:p w:rsidR="001552BD" w:rsidRPr="007E35CC" w:rsidRDefault="001552BD" w:rsidP="001552BD">
      <w:pPr>
        <w:pStyle w:val="a7"/>
        <w:shd w:val="clear" w:color="auto" w:fill="FFFFFF"/>
        <w:spacing w:before="0" w:beforeAutospacing="0" w:after="0" w:afterAutospacing="0" w:line="259" w:lineRule="atLeast"/>
      </w:pPr>
      <w:r w:rsidRPr="007E35CC">
        <w:rPr>
          <w:sz w:val="27"/>
          <w:szCs w:val="27"/>
        </w:rPr>
        <w:t>38. Трехмерное моделирование. Понятие о визуализации.</w:t>
      </w:r>
    </w:p>
    <w:p w:rsidR="001552BD" w:rsidRDefault="001552BD" w:rsidP="001552BD">
      <w:pPr>
        <w:pStyle w:val="a7"/>
        <w:spacing w:before="0" w:beforeAutospacing="0" w:after="0" w:afterAutospacing="0"/>
      </w:pP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br w:type="page"/>
      </w:r>
      <w:r w:rsidRPr="007E35CC">
        <w:rPr>
          <w:sz w:val="28"/>
          <w:szCs w:val="28"/>
        </w:rPr>
        <w:t>КРИТЕРИИ ОЦЕНКИ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E35CC">
        <w:rPr>
          <w:b/>
          <w:sz w:val="28"/>
          <w:szCs w:val="28"/>
        </w:rPr>
        <w:t>Отлично(5).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Ответ студента должен быть безупречным и включать в себя: свободное владение программным учебным материалом, применение теоретических знаний на практике. В ответе допускаются недочеты, которые исправляет сам студент. Студент должен уметь высказать и обосновать свои суждения, обобщать, делать выводы; давать четкие определения тем или иным понятиям; грамотно использовать литературу по предмету.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Стабильность подготовки к занятиям.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E35CC">
        <w:rPr>
          <w:b/>
          <w:sz w:val="28"/>
          <w:szCs w:val="28"/>
        </w:rPr>
        <w:t>Хорошо(4).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Допускаются недочеты в ответе студента, который включает в себя: свободное владение программным учебным материалом, при ответе допускается одна ошибка. Студент должен уметь отстаивать свою точку зрения, даже и ошибочную, умение делать выводы, грамотно использовать литературу по предмету.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Регулярная подготовка и занятиям.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7E35CC">
        <w:rPr>
          <w:b/>
          <w:sz w:val="28"/>
          <w:szCs w:val="28"/>
        </w:rPr>
        <w:t>Удволетворительно</w:t>
      </w:r>
      <w:proofErr w:type="spellEnd"/>
      <w:r w:rsidRPr="007E35CC">
        <w:rPr>
          <w:b/>
          <w:sz w:val="28"/>
          <w:szCs w:val="28"/>
        </w:rPr>
        <w:t>(3).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В ответе студента должно быть знание и понимание основных положений учебного материала, но материал может излагаться неполно, непоследовательно, допускаются неточности в определении понятий, не всегда осознанное воспроизведение материала. Студент должен делать простейшие умозаключения.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Стабильность подготовки к занятиям.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7E35CC">
        <w:rPr>
          <w:b/>
          <w:sz w:val="28"/>
          <w:szCs w:val="28"/>
        </w:rPr>
        <w:t>Неудволетворительно</w:t>
      </w:r>
      <w:proofErr w:type="spellEnd"/>
      <w:r w:rsidRPr="007E35CC">
        <w:rPr>
          <w:b/>
          <w:sz w:val="28"/>
          <w:szCs w:val="28"/>
        </w:rPr>
        <w:t>(2).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В ответе студента разрозненные и бессистемные знания, наличие грубых ошибок, беспорядочное и неуверенное изложение материала. Студент не умеет выделять главное и второстепенное.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Единица.</w:t>
      </w:r>
    </w:p>
    <w:p w:rsidR="007E35CC" w:rsidRPr="007E35CC" w:rsidRDefault="007E35CC" w:rsidP="007E35C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35CC">
        <w:rPr>
          <w:sz w:val="28"/>
          <w:szCs w:val="28"/>
        </w:rPr>
        <w:t>В ответе студента полное незнание и непонимание учебного материала или отказ отвечать.</w:t>
      </w:r>
    </w:p>
    <w:sectPr w:rsidR="007E35CC" w:rsidRPr="007E3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135FAC"/>
    <w:multiLevelType w:val="multilevel"/>
    <w:tmpl w:val="1532612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3C6"/>
    <w:rsid w:val="001552BD"/>
    <w:rsid w:val="005A4CEF"/>
    <w:rsid w:val="006B33C6"/>
    <w:rsid w:val="007831F2"/>
    <w:rsid w:val="007E35CC"/>
    <w:rsid w:val="00A9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11CAF59-1512-41DE-976E-C3D40EBA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33C6"/>
  </w:style>
  <w:style w:type="paragraph" w:styleId="1">
    <w:name w:val="heading 1"/>
    <w:basedOn w:val="a"/>
    <w:next w:val="a"/>
    <w:link w:val="10"/>
    <w:qFormat/>
    <w:rsid w:val="006B33C6"/>
    <w:pPr>
      <w:autoSpaceDE w:val="0"/>
      <w:autoSpaceDN w:val="0"/>
      <w:adjustRightInd w:val="0"/>
      <w:jc w:val="center"/>
      <w:outlineLvl w:val="0"/>
    </w:pPr>
    <w:rPr>
      <w:rFonts w:ascii="Arial"/>
      <w:color w:val="000000"/>
      <w:sz w:val="44"/>
      <w:szCs w:val="44"/>
    </w:rPr>
  </w:style>
  <w:style w:type="paragraph" w:styleId="2">
    <w:name w:val="heading 2"/>
    <w:basedOn w:val="a"/>
    <w:next w:val="a"/>
    <w:link w:val="20"/>
    <w:qFormat/>
    <w:rsid w:val="006B33C6"/>
    <w:pPr>
      <w:autoSpaceDE w:val="0"/>
      <w:autoSpaceDN w:val="0"/>
      <w:adjustRightInd w:val="0"/>
      <w:ind w:left="270" w:hanging="270"/>
      <w:outlineLvl w:val="1"/>
    </w:pPr>
    <w:rPr>
      <w:rFonts w:ascii="Arial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6B33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rsid w:val="006B33C6"/>
    <w:rPr>
      <w:rFonts w:ascii="Arial"/>
      <w:color w:val="000000"/>
      <w:sz w:val="44"/>
      <w:szCs w:val="44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6B33C6"/>
    <w:rPr>
      <w:rFonts w:ascii="Arial"/>
      <w:color w:val="000000"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rsid w:val="006B33C6"/>
    <w:rPr>
      <w:rFonts w:ascii="Cambria" w:hAnsi="Cambria"/>
      <w:b/>
      <w:bCs/>
      <w:i/>
      <w:iCs/>
      <w:color w:val="4F81BD"/>
      <w:lang w:val="ru-RU" w:eastAsia="ru-RU" w:bidi="ar-SA"/>
    </w:rPr>
  </w:style>
  <w:style w:type="paragraph" w:styleId="a3">
    <w:name w:val="Body Text"/>
    <w:basedOn w:val="a"/>
    <w:link w:val="a4"/>
    <w:qFormat/>
    <w:rsid w:val="006B33C6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B33C6"/>
    <w:rPr>
      <w:sz w:val="28"/>
      <w:szCs w:val="28"/>
      <w:lang w:val="ru-RU" w:eastAsia="ru-RU" w:bidi="ar-SA"/>
    </w:rPr>
  </w:style>
  <w:style w:type="paragraph" w:styleId="21">
    <w:name w:val="Body Text 2"/>
    <w:basedOn w:val="a"/>
    <w:link w:val="22"/>
    <w:semiHidden/>
    <w:unhideWhenUsed/>
    <w:rsid w:val="006B33C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6B33C6"/>
    <w:rPr>
      <w:lang w:val="ru-RU" w:eastAsia="ru-RU" w:bidi="ar-SA"/>
    </w:rPr>
  </w:style>
  <w:style w:type="character" w:customStyle="1" w:styleId="FontStyle44">
    <w:name w:val="Font Style44"/>
    <w:rsid w:val="006B33C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autoRedefine/>
    <w:semiHidden/>
    <w:rsid w:val="006B33C6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5">
    <w:name w:val="Hyperlink"/>
    <w:rsid w:val="006B33C6"/>
    <w:rPr>
      <w:color w:val="0000FF"/>
      <w:u w:val="single"/>
    </w:rPr>
  </w:style>
  <w:style w:type="paragraph" w:styleId="23">
    <w:name w:val="toc 2"/>
    <w:basedOn w:val="a"/>
    <w:next w:val="a"/>
    <w:autoRedefine/>
    <w:semiHidden/>
    <w:rsid w:val="006B33C6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customStyle="1" w:styleId="Style24">
    <w:name w:val="Style24"/>
    <w:basedOn w:val="a"/>
    <w:rsid w:val="006B33C6"/>
    <w:pPr>
      <w:widowControl w:val="0"/>
      <w:autoSpaceDE w:val="0"/>
      <w:autoSpaceDN w:val="0"/>
      <w:adjustRightInd w:val="0"/>
      <w:spacing w:line="317" w:lineRule="exact"/>
    </w:pPr>
    <w:rPr>
      <w:sz w:val="24"/>
      <w:szCs w:val="24"/>
    </w:rPr>
  </w:style>
  <w:style w:type="paragraph" w:customStyle="1" w:styleId="TableParagraph">
    <w:name w:val="Table Paragraph"/>
    <w:basedOn w:val="a"/>
    <w:qFormat/>
    <w:rsid w:val="006B33C6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a6">
    <w:name w:val="Прижатый влево"/>
    <w:basedOn w:val="a"/>
    <w:next w:val="a"/>
    <w:rsid w:val="006B33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7831F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7831F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ds05.infourok.ru/uploads/ex/0961/0006fab8-c5874993/1/hello_html_171bc095.png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https://ds05.infourok.ru/uploads/ex/0961/0006fab8-c5874993/1/hello_html_m6506052c.png" TargetMode="External"/><Relationship Id="rId17" Type="http://schemas.openxmlformats.org/officeDocument/2006/relationships/image" Target="https://ds05.infourok.ru/uploads/ex/0961/0006fab8-c5874993/1/hello_html_5f5ffb8e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image" Target="media/image7.jpeg"/><Relationship Id="rId10" Type="http://schemas.openxmlformats.org/officeDocument/2006/relationships/image" Target="https://ds05.infourok.ru/uploads/ex/0961/0006fab8-c5874993/1/hello_html_442c2eb9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https://ds05.infourok.ru/uploads/ex/0961/0006fab8-c5874993/1/hello_html_m4737e08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4006</Words>
  <Characters>22840</Characters>
  <Application>Microsoft Office Word</Application>
  <DocSecurity>4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/>
  <LinksUpToDate>false</LinksUpToDate>
  <CharactersWithSpaces>26793</CharactersWithSpaces>
  <SharedDoc>false</SharedDoc>
  <HLinks>
    <vt:vector size="30" baseType="variant">
      <vt:variant>
        <vt:i4>1441846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3538983</vt:i4>
      </vt:variant>
      <vt:variant>
        <vt:i4>-1</vt:i4>
      </vt:variant>
      <vt:variant>
        <vt:i4>1031</vt:i4>
      </vt:variant>
      <vt:variant>
        <vt:i4>1</vt:i4>
      </vt:variant>
      <vt:variant>
        <vt:lpwstr>https://ds05.infourok.ru/uploads/ex/0961/0006fab8-c5874993/1/hello_html_171bc095.png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Света</dc:creator>
  <cp:keywords/>
  <dc:description/>
  <cp:lastModifiedBy>Alexey Radchenkov</cp:lastModifiedBy>
  <cp:revision>2</cp:revision>
  <dcterms:created xsi:type="dcterms:W3CDTF">2021-05-21T07:17:00Z</dcterms:created>
  <dcterms:modified xsi:type="dcterms:W3CDTF">2021-05-21T07:17:00Z</dcterms:modified>
</cp:coreProperties>
</file>